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07" w:rsidRPr="00592747" w:rsidRDefault="00AA7044" w:rsidP="001432AF">
      <w:pPr>
        <w:widowControl w:val="0"/>
        <w:spacing w:line="360" w:lineRule="auto"/>
        <w:jc w:val="center"/>
      </w:pPr>
      <w:r w:rsidRPr="00592747">
        <w:rPr>
          <w:noProof/>
        </w:rPr>
        <w:drawing>
          <wp:inline distT="0" distB="0" distL="0" distR="0">
            <wp:extent cx="711200" cy="508000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B07" w:rsidRPr="00592747" w:rsidRDefault="00CA2B07" w:rsidP="001432AF">
      <w:pPr>
        <w:pStyle w:val="a3"/>
        <w:widowControl w:val="0"/>
        <w:jc w:val="center"/>
        <w:rPr>
          <w:b/>
          <w:bCs/>
          <w:spacing w:val="0"/>
          <w:sz w:val="32"/>
          <w:szCs w:val="32"/>
        </w:rPr>
      </w:pPr>
      <w:r w:rsidRPr="00592747">
        <w:rPr>
          <w:b/>
          <w:bCs/>
          <w:spacing w:val="0"/>
          <w:sz w:val="32"/>
          <w:szCs w:val="32"/>
        </w:rPr>
        <w:t>АДМИНИСТРАЦИЯ МИХАЙЛОВСКОГО МУНИЦИПАЛЬН</w:t>
      </w:r>
      <w:r w:rsidRPr="00592747">
        <w:rPr>
          <w:b/>
          <w:bCs/>
          <w:spacing w:val="0"/>
          <w:sz w:val="32"/>
          <w:szCs w:val="32"/>
        </w:rPr>
        <w:t>О</w:t>
      </w:r>
      <w:r w:rsidRPr="00592747">
        <w:rPr>
          <w:b/>
          <w:bCs/>
          <w:spacing w:val="0"/>
          <w:sz w:val="32"/>
          <w:szCs w:val="32"/>
        </w:rPr>
        <w:t xml:space="preserve">ГО РАЙОНА ПРИМОРСКОГО КРАЯ </w:t>
      </w:r>
    </w:p>
    <w:p w:rsidR="00CA2B07" w:rsidRPr="00592747" w:rsidRDefault="00CA2B07" w:rsidP="001432AF">
      <w:pPr>
        <w:pStyle w:val="a3"/>
        <w:widowControl w:val="0"/>
        <w:ind w:firstLine="709"/>
        <w:rPr>
          <w:spacing w:val="0"/>
          <w:sz w:val="32"/>
          <w:szCs w:val="32"/>
        </w:rPr>
      </w:pPr>
    </w:p>
    <w:p w:rsidR="00CA2B07" w:rsidRPr="00592747" w:rsidRDefault="00CA2B07" w:rsidP="001432AF">
      <w:pPr>
        <w:pStyle w:val="a3"/>
        <w:widowControl w:val="0"/>
        <w:jc w:val="center"/>
        <w:rPr>
          <w:spacing w:val="0"/>
          <w:sz w:val="30"/>
          <w:szCs w:val="30"/>
        </w:rPr>
      </w:pPr>
      <w:r w:rsidRPr="00592747">
        <w:rPr>
          <w:spacing w:val="0"/>
          <w:sz w:val="30"/>
          <w:szCs w:val="30"/>
        </w:rPr>
        <w:t>ПОСТАНОВЛЕНИЕ</w:t>
      </w:r>
    </w:p>
    <w:p w:rsidR="00993080" w:rsidRPr="00592747" w:rsidRDefault="00993080" w:rsidP="001432AF">
      <w:pPr>
        <w:pStyle w:val="a3"/>
        <w:widowControl w:val="0"/>
        <w:jc w:val="center"/>
        <w:rPr>
          <w:b/>
          <w:spacing w:val="0"/>
          <w:sz w:val="22"/>
          <w:szCs w:val="16"/>
        </w:rPr>
      </w:pPr>
    </w:p>
    <w:p w:rsidR="00CA2B07" w:rsidRPr="00592747" w:rsidRDefault="000B15A0" w:rsidP="001432AF">
      <w:pPr>
        <w:widowControl w:val="0"/>
        <w:rPr>
          <w:sz w:val="28"/>
          <w:szCs w:val="28"/>
        </w:rPr>
      </w:pPr>
      <w:r w:rsidRPr="00592747">
        <w:t>________</w:t>
      </w:r>
      <w:r w:rsidR="006233F3" w:rsidRPr="00592747">
        <w:t>_______</w:t>
      </w:r>
      <w:r w:rsidRPr="00592747">
        <w:t>_</w:t>
      </w:r>
      <w:r w:rsidR="00993080" w:rsidRPr="00592747">
        <w:t xml:space="preserve"> </w:t>
      </w:r>
      <w:r w:rsidR="006233F3" w:rsidRPr="00592747">
        <w:t xml:space="preserve">                                 </w:t>
      </w:r>
      <w:r w:rsidR="00993080" w:rsidRPr="00592747">
        <w:t>с. Михайловка</w:t>
      </w:r>
      <w:r w:rsidR="001631DC" w:rsidRPr="00592747">
        <w:t xml:space="preserve">        </w:t>
      </w:r>
      <w:r w:rsidR="00993080" w:rsidRPr="00592747">
        <w:t xml:space="preserve">     </w:t>
      </w:r>
      <w:r w:rsidR="003731FF" w:rsidRPr="00592747">
        <w:t xml:space="preserve"> </w:t>
      </w:r>
      <w:r w:rsidR="00993080" w:rsidRPr="00592747">
        <w:t xml:space="preserve">  </w:t>
      </w:r>
      <w:r w:rsidR="001631DC" w:rsidRPr="00592747">
        <w:t xml:space="preserve"> </w:t>
      </w:r>
      <w:r w:rsidR="003731FF" w:rsidRPr="00592747">
        <w:t xml:space="preserve">  </w:t>
      </w:r>
      <w:r w:rsidR="001631DC" w:rsidRPr="00592747">
        <w:t xml:space="preserve">  </w:t>
      </w:r>
      <w:r w:rsidR="00993080" w:rsidRPr="00592747">
        <w:t xml:space="preserve">        </w:t>
      </w:r>
      <w:r w:rsidR="006233F3" w:rsidRPr="00592747">
        <w:t xml:space="preserve">       </w:t>
      </w:r>
      <w:r w:rsidR="00993080" w:rsidRPr="00592747">
        <w:t xml:space="preserve"> </w:t>
      </w:r>
      <w:r w:rsidR="006233F3" w:rsidRPr="00592747">
        <w:t>№</w:t>
      </w:r>
      <w:r w:rsidR="00993080" w:rsidRPr="00592747">
        <w:t xml:space="preserve"> </w:t>
      </w:r>
      <w:r w:rsidRPr="00592747">
        <w:t>_____</w:t>
      </w:r>
      <w:r w:rsidR="006233F3" w:rsidRPr="00592747">
        <w:t>___</w:t>
      </w:r>
      <w:r w:rsidRPr="00592747">
        <w:t>___</w:t>
      </w:r>
    </w:p>
    <w:p w:rsidR="006233F3" w:rsidRPr="00592747" w:rsidRDefault="006233F3" w:rsidP="001432AF">
      <w:pPr>
        <w:widowControl w:val="0"/>
        <w:jc w:val="center"/>
        <w:rPr>
          <w:sz w:val="18"/>
          <w:szCs w:val="18"/>
        </w:rPr>
      </w:pPr>
    </w:p>
    <w:p w:rsidR="001631DC" w:rsidRPr="00592747" w:rsidRDefault="001631DC" w:rsidP="001432AF">
      <w:pPr>
        <w:widowControl w:val="0"/>
        <w:jc w:val="center"/>
        <w:rPr>
          <w:sz w:val="18"/>
          <w:szCs w:val="18"/>
        </w:rPr>
      </w:pPr>
    </w:p>
    <w:p w:rsidR="00C13E38" w:rsidRPr="00592747" w:rsidRDefault="00C13E38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3E38" w:rsidRPr="00592747" w:rsidRDefault="00C13E38" w:rsidP="001432AF">
      <w:pPr>
        <w:widowControl w:val="0"/>
        <w:jc w:val="center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Михайловского муниципального района от 29.03.2017 №467-па</w:t>
      </w:r>
    </w:p>
    <w:p w:rsidR="00C13E38" w:rsidRPr="00592747" w:rsidRDefault="00C13E38" w:rsidP="001432AF">
      <w:pPr>
        <w:widowControl w:val="0"/>
        <w:jc w:val="center"/>
        <w:rPr>
          <w:sz w:val="18"/>
          <w:szCs w:val="18"/>
        </w:rPr>
      </w:pPr>
      <w:r w:rsidRPr="00592747">
        <w:rPr>
          <w:b/>
          <w:sz w:val="28"/>
          <w:szCs w:val="28"/>
        </w:rPr>
        <w:t xml:space="preserve"> «</w:t>
      </w:r>
      <w:r w:rsidR="000B15A0" w:rsidRPr="00592747">
        <w:rPr>
          <w:b/>
          <w:sz w:val="28"/>
          <w:szCs w:val="28"/>
        </w:rPr>
        <w:t xml:space="preserve">Об утверждении </w:t>
      </w:r>
      <w:r w:rsidR="000E06A3" w:rsidRPr="00592747">
        <w:rPr>
          <w:b/>
          <w:sz w:val="28"/>
          <w:szCs w:val="28"/>
        </w:rPr>
        <w:t>П</w:t>
      </w:r>
      <w:r w:rsidR="00A53CD9" w:rsidRPr="00592747">
        <w:rPr>
          <w:b/>
          <w:sz w:val="28"/>
          <w:szCs w:val="28"/>
        </w:rPr>
        <w:t>лана мероприятий («дорожная карта»)</w:t>
      </w:r>
      <w:r w:rsidRPr="00592747">
        <w:rPr>
          <w:sz w:val="18"/>
          <w:szCs w:val="18"/>
        </w:rPr>
        <w:t xml:space="preserve"> </w:t>
      </w:r>
    </w:p>
    <w:p w:rsidR="00993080" w:rsidRPr="00592747" w:rsidRDefault="00993080" w:rsidP="001432AF">
      <w:pPr>
        <w:widowControl w:val="0"/>
        <w:jc w:val="center"/>
        <w:rPr>
          <w:sz w:val="18"/>
          <w:szCs w:val="18"/>
        </w:rPr>
      </w:pPr>
      <w:r w:rsidRPr="00592747">
        <w:rPr>
          <w:b/>
          <w:sz w:val="28"/>
          <w:szCs w:val="28"/>
        </w:rPr>
        <w:t xml:space="preserve">«Изменения в отраслях социальной сферы, направленные </w:t>
      </w:r>
      <w:r w:rsidR="00C47269" w:rsidRPr="00592747">
        <w:rPr>
          <w:b/>
          <w:sz w:val="28"/>
          <w:szCs w:val="28"/>
        </w:rPr>
        <w:t>н</w:t>
      </w:r>
      <w:r w:rsidRPr="00592747">
        <w:rPr>
          <w:b/>
          <w:sz w:val="28"/>
          <w:szCs w:val="28"/>
        </w:rPr>
        <w:t>а</w:t>
      </w:r>
      <w:r w:rsidR="00C47269" w:rsidRPr="00592747">
        <w:rPr>
          <w:b/>
          <w:sz w:val="28"/>
          <w:szCs w:val="28"/>
        </w:rPr>
        <w:t xml:space="preserve"> </w:t>
      </w:r>
      <w:r w:rsidRPr="00592747">
        <w:rPr>
          <w:b/>
          <w:sz w:val="28"/>
          <w:szCs w:val="28"/>
        </w:rPr>
        <w:t>повышение эффективности образования и науки» 2013-2018 годы</w:t>
      </w:r>
      <w:r w:rsidR="00C13E38" w:rsidRPr="00592747">
        <w:rPr>
          <w:b/>
          <w:sz w:val="28"/>
          <w:szCs w:val="28"/>
        </w:rPr>
        <w:t>»</w:t>
      </w:r>
      <w:r w:rsidR="00BD0438" w:rsidRPr="00592747">
        <w:rPr>
          <w:b/>
          <w:sz w:val="28"/>
          <w:szCs w:val="28"/>
        </w:rPr>
        <w:t xml:space="preserve"> </w:t>
      </w: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5F3CBB" w:rsidRPr="00592747" w:rsidRDefault="005F3CBB" w:rsidP="001432AF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:rsidR="00E62267" w:rsidRPr="00592747" w:rsidRDefault="001631D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В соответствии</w:t>
      </w:r>
      <w:r w:rsidR="00A53CD9" w:rsidRPr="00592747">
        <w:rPr>
          <w:sz w:val="28"/>
          <w:szCs w:val="28"/>
        </w:rPr>
        <w:t xml:space="preserve"> с Федеральным </w:t>
      </w:r>
      <w:r w:rsidR="005F3CBB" w:rsidRPr="00592747">
        <w:rPr>
          <w:sz w:val="28"/>
          <w:szCs w:val="28"/>
        </w:rPr>
        <w:t xml:space="preserve">законом от 06.10.2003 </w:t>
      </w:r>
      <w:r w:rsidRPr="00592747">
        <w:rPr>
          <w:sz w:val="28"/>
          <w:szCs w:val="28"/>
        </w:rPr>
        <w:t>№ 131-</w:t>
      </w:r>
      <w:r w:rsidR="00A53CD9" w:rsidRPr="00592747">
        <w:rPr>
          <w:sz w:val="28"/>
          <w:szCs w:val="28"/>
        </w:rPr>
        <w:t>ФЗ «Об о</w:t>
      </w:r>
      <w:r w:rsidR="00A53CD9" w:rsidRPr="00592747">
        <w:rPr>
          <w:sz w:val="28"/>
          <w:szCs w:val="28"/>
        </w:rPr>
        <w:t>б</w:t>
      </w:r>
      <w:r w:rsidR="00A53CD9" w:rsidRPr="00592747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A53CD9" w:rsidRPr="00592747">
        <w:rPr>
          <w:sz w:val="28"/>
          <w:szCs w:val="28"/>
        </w:rPr>
        <w:t>а</w:t>
      </w:r>
      <w:r w:rsidR="00C13E38" w:rsidRPr="00592747">
        <w:rPr>
          <w:sz w:val="28"/>
          <w:szCs w:val="28"/>
        </w:rPr>
        <w:t xml:space="preserve">ции», в целях реализации </w:t>
      </w:r>
      <w:r w:rsidR="006233F3" w:rsidRPr="00592747">
        <w:rPr>
          <w:sz w:val="28"/>
          <w:szCs w:val="28"/>
        </w:rPr>
        <w:t>У</w:t>
      </w:r>
      <w:r w:rsidR="00A53CD9" w:rsidRPr="00592747">
        <w:rPr>
          <w:sz w:val="28"/>
          <w:szCs w:val="28"/>
        </w:rPr>
        <w:t>казов Президента Российской Федерации от 07</w:t>
      </w:r>
      <w:r w:rsidR="005F3CBB" w:rsidRPr="00592747">
        <w:rPr>
          <w:sz w:val="28"/>
          <w:szCs w:val="28"/>
        </w:rPr>
        <w:t xml:space="preserve">.05.2012 </w:t>
      </w:r>
      <w:r w:rsidR="00A53CD9" w:rsidRPr="00592747">
        <w:rPr>
          <w:sz w:val="28"/>
          <w:szCs w:val="28"/>
        </w:rPr>
        <w:t>№ 597 «О мероприятиях по реализации государственной</w:t>
      </w:r>
      <w:r w:rsidR="00E005C6">
        <w:rPr>
          <w:sz w:val="28"/>
          <w:szCs w:val="28"/>
        </w:rPr>
        <w:t xml:space="preserve"> социальной</w:t>
      </w:r>
      <w:r w:rsidR="00A53CD9" w:rsidRPr="00592747">
        <w:rPr>
          <w:sz w:val="28"/>
          <w:szCs w:val="28"/>
        </w:rPr>
        <w:t xml:space="preserve"> полити</w:t>
      </w:r>
      <w:r w:rsidR="005F3CBB" w:rsidRPr="00592747">
        <w:rPr>
          <w:sz w:val="28"/>
          <w:szCs w:val="28"/>
        </w:rPr>
        <w:t>ки», от 01.06.2012</w:t>
      </w:r>
      <w:r w:rsidR="00A53CD9" w:rsidRPr="00592747">
        <w:rPr>
          <w:sz w:val="28"/>
          <w:szCs w:val="28"/>
        </w:rPr>
        <w:t xml:space="preserve"> № 761 «О национальной стратегии действий в интер</w:t>
      </w:r>
      <w:r w:rsidR="00A53CD9" w:rsidRPr="00592747">
        <w:rPr>
          <w:sz w:val="28"/>
          <w:szCs w:val="28"/>
        </w:rPr>
        <w:t>е</w:t>
      </w:r>
      <w:r w:rsidR="00A53CD9" w:rsidRPr="00592747">
        <w:rPr>
          <w:sz w:val="28"/>
          <w:szCs w:val="28"/>
        </w:rPr>
        <w:t>сах детей на 2012</w:t>
      </w:r>
      <w:r w:rsidR="003731FF" w:rsidRPr="00592747">
        <w:rPr>
          <w:sz w:val="28"/>
          <w:szCs w:val="28"/>
        </w:rPr>
        <w:t>-</w:t>
      </w:r>
      <w:r w:rsidR="00A53CD9" w:rsidRPr="00592747">
        <w:rPr>
          <w:sz w:val="28"/>
          <w:szCs w:val="28"/>
        </w:rPr>
        <w:t>2017 годы</w:t>
      </w:r>
      <w:r w:rsidR="007E14EC">
        <w:rPr>
          <w:sz w:val="28"/>
          <w:szCs w:val="28"/>
        </w:rPr>
        <w:t xml:space="preserve"> департаментом образования и науки разрабатыв</w:t>
      </w:r>
      <w:r w:rsidR="007E14EC">
        <w:rPr>
          <w:sz w:val="28"/>
          <w:szCs w:val="28"/>
        </w:rPr>
        <w:t>а</w:t>
      </w:r>
      <w:r w:rsidR="007E14EC">
        <w:rPr>
          <w:sz w:val="28"/>
          <w:szCs w:val="28"/>
        </w:rPr>
        <w:t>ется проект распоряжения Администрации Приморского края «О внесении и</w:t>
      </w:r>
      <w:r w:rsidR="007E14EC">
        <w:rPr>
          <w:sz w:val="28"/>
          <w:szCs w:val="28"/>
        </w:rPr>
        <w:t>з</w:t>
      </w:r>
      <w:r w:rsidR="007E14EC">
        <w:rPr>
          <w:sz w:val="28"/>
          <w:szCs w:val="28"/>
        </w:rPr>
        <w:t>менений в распоряжение Администрации Приморского края от 7 мая 2014 года</w:t>
      </w:r>
      <w:r w:rsidR="000B15A0" w:rsidRPr="00592747">
        <w:rPr>
          <w:sz w:val="28"/>
          <w:szCs w:val="28"/>
        </w:rPr>
        <w:t xml:space="preserve"> </w:t>
      </w:r>
      <w:r w:rsidR="007E14EC">
        <w:rPr>
          <w:sz w:val="28"/>
          <w:szCs w:val="28"/>
        </w:rPr>
        <w:t>№ 142-ра «Об утверждении Плана мероприятий («дорожной карты») «Измен</w:t>
      </w:r>
      <w:r w:rsidR="007E14EC">
        <w:rPr>
          <w:sz w:val="28"/>
          <w:szCs w:val="28"/>
        </w:rPr>
        <w:t>е</w:t>
      </w:r>
      <w:r w:rsidR="007E14EC">
        <w:rPr>
          <w:sz w:val="28"/>
          <w:szCs w:val="28"/>
        </w:rPr>
        <w:t xml:space="preserve">ния в отраслях </w:t>
      </w:r>
      <w:r w:rsidR="00A8448B">
        <w:rPr>
          <w:sz w:val="28"/>
          <w:szCs w:val="28"/>
        </w:rPr>
        <w:t>социальной сферы, направленные на повышение эффективности образования и науки» 2013-2018 годы» с учетом достигнутых результатов в 2017 году согласно статистическим данным и прогнозным показателям на 2018 год, согласованным с Министерством образования и науки Российской Фед</w:t>
      </w:r>
      <w:r w:rsidR="00A8448B">
        <w:rPr>
          <w:sz w:val="28"/>
          <w:szCs w:val="28"/>
        </w:rPr>
        <w:t>е</w:t>
      </w:r>
      <w:r w:rsidR="00A8448B">
        <w:rPr>
          <w:sz w:val="28"/>
          <w:szCs w:val="28"/>
        </w:rPr>
        <w:t>рации,</w:t>
      </w:r>
      <w:r w:rsidR="000B15A0" w:rsidRPr="00592747">
        <w:rPr>
          <w:sz w:val="28"/>
          <w:szCs w:val="28"/>
        </w:rPr>
        <w:t xml:space="preserve"> руководствуясь Уставом</w:t>
      </w:r>
      <w:r w:rsidR="00C734DC" w:rsidRPr="00592747">
        <w:rPr>
          <w:sz w:val="28"/>
          <w:szCs w:val="28"/>
        </w:rPr>
        <w:t xml:space="preserve"> администрации</w:t>
      </w:r>
      <w:r w:rsidR="000B15A0" w:rsidRPr="00592747">
        <w:rPr>
          <w:sz w:val="28"/>
          <w:szCs w:val="28"/>
        </w:rPr>
        <w:t xml:space="preserve"> Михайловского муниципальн</w:t>
      </w:r>
      <w:r w:rsidR="000B15A0" w:rsidRPr="00592747">
        <w:rPr>
          <w:sz w:val="28"/>
          <w:szCs w:val="28"/>
        </w:rPr>
        <w:t>о</w:t>
      </w:r>
      <w:r w:rsidR="000B15A0" w:rsidRPr="00592747">
        <w:rPr>
          <w:sz w:val="28"/>
          <w:szCs w:val="28"/>
        </w:rPr>
        <w:t>го района</w:t>
      </w:r>
      <w:r w:rsidR="00321B76" w:rsidRPr="00592747">
        <w:rPr>
          <w:sz w:val="28"/>
          <w:szCs w:val="28"/>
        </w:rPr>
        <w:t>, администра</w:t>
      </w:r>
      <w:r w:rsidR="00C734DC" w:rsidRPr="00592747">
        <w:rPr>
          <w:sz w:val="28"/>
          <w:szCs w:val="28"/>
        </w:rPr>
        <w:t>ция</w:t>
      </w:r>
      <w:r w:rsidR="00321B76" w:rsidRPr="00592747">
        <w:rPr>
          <w:sz w:val="28"/>
          <w:szCs w:val="28"/>
        </w:rPr>
        <w:t xml:space="preserve"> Михайловского муниципального района</w:t>
      </w:r>
    </w:p>
    <w:p w:rsidR="005F3CBB" w:rsidRPr="00592747" w:rsidRDefault="005F3CBB" w:rsidP="001432AF">
      <w:pPr>
        <w:widowControl w:val="0"/>
        <w:jc w:val="both"/>
        <w:rPr>
          <w:color w:val="000000"/>
          <w:sz w:val="28"/>
          <w:szCs w:val="28"/>
        </w:rPr>
      </w:pPr>
    </w:p>
    <w:p w:rsidR="005F3CBB" w:rsidRPr="00592747" w:rsidRDefault="00CA2B07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92747">
        <w:rPr>
          <w:b/>
          <w:color w:val="000000"/>
          <w:sz w:val="28"/>
          <w:szCs w:val="28"/>
        </w:rPr>
        <w:t>ПОСТАНОВЛЯЕТ:</w:t>
      </w:r>
    </w:p>
    <w:p w:rsidR="00C13E38" w:rsidRPr="00592747" w:rsidRDefault="00C13E38" w:rsidP="001432AF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DE79BA" w:rsidRDefault="00321B76" w:rsidP="00DE79BA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E79BA" w:rsidSect="00DE79BA">
          <w:headerReference w:type="even" r:id="rId9"/>
          <w:headerReference w:type="default" r:id="rId10"/>
          <w:pgSz w:w="11906" w:h="16838" w:code="9"/>
          <w:pgMar w:top="284" w:right="851" w:bottom="1134" w:left="1418" w:header="567" w:footer="567" w:gutter="0"/>
          <w:cols w:space="720"/>
          <w:titlePg/>
          <w:docGrid w:linePitch="326"/>
        </w:sectPr>
      </w:pPr>
      <w:r w:rsidRPr="00592747">
        <w:rPr>
          <w:sz w:val="28"/>
          <w:szCs w:val="28"/>
        </w:rPr>
        <w:t>1</w:t>
      </w:r>
      <w:r w:rsidR="00A207BF" w:rsidRPr="00592747">
        <w:rPr>
          <w:sz w:val="28"/>
          <w:szCs w:val="28"/>
        </w:rPr>
        <w:t xml:space="preserve">. </w:t>
      </w:r>
      <w:r w:rsidR="00C13E38" w:rsidRPr="00592747">
        <w:rPr>
          <w:sz w:val="28"/>
          <w:szCs w:val="28"/>
        </w:rPr>
        <w:t>Внести</w:t>
      </w:r>
      <w:r w:rsidR="0007560B">
        <w:rPr>
          <w:sz w:val="28"/>
          <w:szCs w:val="28"/>
        </w:rPr>
        <w:t xml:space="preserve"> изменения</w:t>
      </w:r>
      <w:r w:rsidR="00C13E38" w:rsidRPr="00592747">
        <w:rPr>
          <w:sz w:val="28"/>
          <w:szCs w:val="28"/>
        </w:rPr>
        <w:t xml:space="preserve"> в</w:t>
      </w:r>
      <w:r w:rsidR="00A9223D" w:rsidRPr="00592747">
        <w:rPr>
          <w:sz w:val="28"/>
          <w:szCs w:val="28"/>
        </w:rPr>
        <w:t xml:space="preserve"> План мероприятий («дорожная карта») «Измен</w:t>
      </w:r>
      <w:r w:rsidR="00A9223D" w:rsidRPr="00592747">
        <w:rPr>
          <w:sz w:val="28"/>
          <w:szCs w:val="28"/>
        </w:rPr>
        <w:t>е</w:t>
      </w:r>
      <w:r w:rsidR="00A9223D" w:rsidRPr="00592747">
        <w:rPr>
          <w:sz w:val="28"/>
          <w:szCs w:val="28"/>
        </w:rPr>
        <w:t>ния в отраслях социальной сферы, направленные на повышение эффективности</w:t>
      </w:r>
      <w:r w:rsidR="001432AF">
        <w:rPr>
          <w:sz w:val="28"/>
          <w:szCs w:val="28"/>
        </w:rPr>
        <w:t xml:space="preserve"> </w:t>
      </w:r>
    </w:p>
    <w:p w:rsidR="00C13E38" w:rsidRPr="00592747" w:rsidRDefault="00A9223D" w:rsidP="00DE79BA">
      <w:pPr>
        <w:widowControl w:val="0"/>
        <w:spacing w:line="360" w:lineRule="auto"/>
        <w:jc w:val="both"/>
        <w:rPr>
          <w:sz w:val="28"/>
          <w:szCs w:val="28"/>
        </w:rPr>
      </w:pPr>
      <w:r w:rsidRPr="00592747">
        <w:rPr>
          <w:sz w:val="28"/>
          <w:szCs w:val="28"/>
        </w:rPr>
        <w:lastRenderedPageBreak/>
        <w:t>образования и науки» 2013-2018 годы», утвержденный</w:t>
      </w:r>
      <w:r w:rsidR="00C13E38" w:rsidRPr="00592747">
        <w:rPr>
          <w:sz w:val="28"/>
          <w:szCs w:val="28"/>
        </w:rPr>
        <w:t xml:space="preserve"> постановление</w:t>
      </w:r>
      <w:r w:rsidRPr="00592747">
        <w:rPr>
          <w:sz w:val="28"/>
          <w:szCs w:val="28"/>
        </w:rPr>
        <w:t>м</w:t>
      </w:r>
      <w:r w:rsidR="00C13E38" w:rsidRPr="00592747">
        <w:rPr>
          <w:sz w:val="28"/>
          <w:szCs w:val="28"/>
        </w:rPr>
        <w:t xml:space="preserve"> адм</w:t>
      </w:r>
      <w:r w:rsidR="00C13E38" w:rsidRPr="00592747">
        <w:rPr>
          <w:sz w:val="28"/>
          <w:szCs w:val="28"/>
        </w:rPr>
        <w:t>и</w:t>
      </w:r>
      <w:r w:rsidR="00C13E38" w:rsidRPr="00592747">
        <w:rPr>
          <w:sz w:val="28"/>
          <w:szCs w:val="28"/>
        </w:rPr>
        <w:t>нистрации Михайловского муниципального района от 29.03.2017 №467-па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 2013-2018 годы»</w:t>
      </w:r>
      <w:r w:rsidR="00BE73E1" w:rsidRPr="00592747">
        <w:rPr>
          <w:sz w:val="28"/>
          <w:szCs w:val="28"/>
        </w:rPr>
        <w:t>:</w:t>
      </w:r>
    </w:p>
    <w:p w:rsidR="00A9223D" w:rsidRDefault="00C13E38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 xml:space="preserve">1.1. </w:t>
      </w:r>
      <w:r w:rsidR="00A9223D" w:rsidRPr="00592747">
        <w:rPr>
          <w:sz w:val="28"/>
          <w:szCs w:val="28"/>
        </w:rPr>
        <w:t>Подпункт 1.3.</w:t>
      </w:r>
      <w:r w:rsidR="004B6493" w:rsidRPr="00592747">
        <w:t xml:space="preserve"> </w:t>
      </w:r>
      <w:r w:rsidR="004B6493" w:rsidRPr="00592747">
        <w:rPr>
          <w:sz w:val="28"/>
          <w:szCs w:val="28"/>
        </w:rPr>
        <w:t xml:space="preserve">Основные количественные характеристики </w:t>
      </w:r>
      <w:r w:rsidR="0007560B">
        <w:rPr>
          <w:sz w:val="28"/>
          <w:szCs w:val="28"/>
        </w:rPr>
        <w:t>системы дошкольного образования</w:t>
      </w:r>
      <w:r w:rsidR="004B6493" w:rsidRPr="00592747">
        <w:rPr>
          <w:sz w:val="28"/>
          <w:szCs w:val="28"/>
        </w:rPr>
        <w:t xml:space="preserve"> раздела 1 Плана </w:t>
      </w:r>
      <w:r w:rsidR="003F0F3D" w:rsidRPr="00592747">
        <w:rPr>
          <w:sz w:val="28"/>
          <w:szCs w:val="28"/>
        </w:rPr>
        <w:t>изложить</w:t>
      </w:r>
      <w:r w:rsidR="004B6493" w:rsidRPr="00592747">
        <w:rPr>
          <w:sz w:val="28"/>
          <w:szCs w:val="28"/>
        </w:rPr>
        <w:t xml:space="preserve"> в следующей редакции:</w:t>
      </w:r>
    </w:p>
    <w:p w:rsidR="001432AF" w:rsidRPr="00592747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3"/>
        <w:gridCol w:w="1159"/>
        <w:gridCol w:w="851"/>
        <w:gridCol w:w="850"/>
        <w:gridCol w:w="851"/>
        <w:gridCol w:w="850"/>
        <w:gridCol w:w="683"/>
        <w:gridCol w:w="709"/>
        <w:gridCol w:w="709"/>
      </w:tblGrid>
      <w:tr w:rsidR="001432AF" w:rsidRPr="001432AF" w:rsidTr="0008013A">
        <w:trPr>
          <w:cantSplit/>
          <w:tblHeader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  <w:lang w:val="en-US"/>
              </w:rPr>
              <w:t xml:space="preserve">2012 </w:t>
            </w:r>
            <w:r w:rsidRPr="001432AF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2015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1432AF" w:rsidRDefault="001432AF" w:rsidP="0008013A">
            <w:pPr>
              <w:widowControl w:val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2018 год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детей в возрасте 1 – 7 лет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2827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2800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623B8B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623B8B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2903</w:t>
            </w:r>
          </w:p>
        </w:tc>
      </w:tr>
      <w:tr w:rsidR="001432AF" w:rsidRPr="001432AF" w:rsidTr="0008013A">
        <w:trPr>
          <w:cantSplit/>
          <w:trHeight w:val="46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Охват детей программами дошкольного образования (в возрасте 1-6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57,0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623B8B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</w:t>
            </w:r>
            <w:r w:rsidR="00623B8B" w:rsidRPr="00623B8B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623B8B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62,0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воспитанников дошкол</w:t>
            </w:r>
            <w:r w:rsidRPr="001432AF">
              <w:rPr>
                <w:sz w:val="18"/>
                <w:szCs w:val="18"/>
              </w:rPr>
              <w:t>ь</w:t>
            </w:r>
            <w:r w:rsidRPr="001432AF">
              <w:rPr>
                <w:sz w:val="18"/>
                <w:szCs w:val="18"/>
              </w:rPr>
              <w:t>ных образовательных организаций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1238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623B8B">
              <w:rPr>
                <w:sz w:val="18"/>
                <w:szCs w:val="18"/>
              </w:rPr>
              <w:t>12</w:t>
            </w:r>
            <w:r w:rsidR="00F758E9" w:rsidRPr="00623B8B">
              <w:rPr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F758E9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128</w:t>
            </w:r>
            <w:r w:rsidR="001432AF" w:rsidRPr="00623B8B">
              <w:rPr>
                <w:sz w:val="18"/>
                <w:szCs w:val="18"/>
              </w:rPr>
              <w:t>0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Потребность в увеличении числа мест в дошкольном образовании (нараста</w:t>
            </w:r>
            <w:r w:rsidRPr="001432AF">
              <w:rPr>
                <w:sz w:val="18"/>
                <w:szCs w:val="18"/>
              </w:rPr>
              <w:t>ю</w:t>
            </w:r>
            <w:r w:rsidRPr="001432AF">
              <w:rPr>
                <w:sz w:val="18"/>
                <w:szCs w:val="18"/>
              </w:rPr>
              <w:t>щим итогом)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</w:tr>
      <w:tr w:rsidR="001432AF" w:rsidRPr="001432AF" w:rsidTr="0008013A">
        <w:trPr>
          <w:cantSplit/>
          <w:trHeight w:val="62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Инструменты сокращения очереди в дошкольные образовательные орган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зации (ежегодно) – всего</w:t>
            </w:r>
          </w:p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  <w:r w:rsidR="00623B8B" w:rsidRPr="00623B8B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</w:p>
        </w:tc>
      </w:tr>
      <w:tr w:rsidR="001432AF" w:rsidRPr="001432AF" w:rsidTr="0008013A">
        <w:trPr>
          <w:cantSplit/>
          <w:trHeight w:val="98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Количество мест, созданных в ходе м</w:t>
            </w:r>
            <w:r w:rsidRPr="001432AF">
              <w:rPr>
                <w:sz w:val="18"/>
                <w:szCs w:val="18"/>
              </w:rPr>
              <w:t>е</w:t>
            </w:r>
            <w:r w:rsidR="005A0A3A">
              <w:rPr>
                <w:sz w:val="18"/>
                <w:szCs w:val="18"/>
              </w:rPr>
              <w:t>роприятий по обеспечению к 2018</w:t>
            </w:r>
            <w:r w:rsidRPr="001432AF">
              <w:rPr>
                <w:sz w:val="18"/>
                <w:szCs w:val="18"/>
              </w:rPr>
              <w:t xml:space="preserve"> году 100процентов доступности дошкольного образования: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  <w:r w:rsidR="00623B8B" w:rsidRPr="00623B8B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</w:p>
        </w:tc>
      </w:tr>
      <w:tr w:rsidR="001432AF" w:rsidRPr="001432AF" w:rsidTr="0008013A">
        <w:trPr>
          <w:cantSplit/>
          <w:trHeight w:val="57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т.ч. высокозатратные места (стро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тельство, пристрой, реконструкция)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-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за счет развития негосударственного сектора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иные формы создания мест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тыс.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  <w:r w:rsidR="00623B8B" w:rsidRPr="00623B8B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623B8B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623B8B">
              <w:rPr>
                <w:sz w:val="18"/>
                <w:szCs w:val="18"/>
              </w:rPr>
              <w:t>0,0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Численность работников дошкольных образовательных организаций, всего</w:t>
            </w:r>
          </w:p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248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</w:t>
            </w:r>
            <w:r w:rsidR="007E0F34" w:rsidRPr="007E0F34">
              <w:rPr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E0F34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7E0F34">
              <w:rPr>
                <w:sz w:val="18"/>
                <w:szCs w:val="18"/>
              </w:rPr>
              <w:t>2</w:t>
            </w:r>
            <w:r w:rsidR="001E5F43">
              <w:rPr>
                <w:sz w:val="18"/>
                <w:szCs w:val="18"/>
              </w:rPr>
              <w:t>67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В том числе педагогические работники</w:t>
            </w:r>
          </w:p>
          <w:p w:rsidR="00DE79BA" w:rsidRPr="001432AF" w:rsidRDefault="00DE79BA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51C39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86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1432AF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8</w:t>
            </w:r>
            <w:r w:rsidR="00B51C39" w:rsidRPr="00B51C39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51C39" w:rsidRDefault="00B51C39" w:rsidP="0008013A">
            <w:pPr>
              <w:pStyle w:val="msonormalcxspmiddle"/>
              <w:widowControl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B51C39">
              <w:rPr>
                <w:sz w:val="18"/>
                <w:szCs w:val="18"/>
              </w:rPr>
              <w:t>9</w:t>
            </w:r>
            <w:r w:rsidR="001E5F43">
              <w:rPr>
                <w:sz w:val="18"/>
                <w:szCs w:val="18"/>
              </w:rPr>
              <w:t>1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Доля педагогических работников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школьных образовательных организ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ций, которым при прохождении атт</w:t>
            </w:r>
            <w:r w:rsidRPr="001432AF">
              <w:rPr>
                <w:sz w:val="18"/>
                <w:szCs w:val="18"/>
              </w:rPr>
              <w:t>е</w:t>
            </w:r>
            <w:r w:rsidRPr="001432AF">
              <w:rPr>
                <w:sz w:val="18"/>
                <w:szCs w:val="18"/>
              </w:rPr>
              <w:t>стации в соответствующем году пр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своена первая или высшая категория</w:t>
            </w:r>
          </w:p>
          <w:p w:rsidR="00DE79BA" w:rsidRPr="001432AF" w:rsidRDefault="00DE79BA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613E3" w:rsidRDefault="001432AF" w:rsidP="0008013A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08013A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08013A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08013A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08013A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B613E3" w:rsidP="0008013A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613E3" w:rsidRDefault="001432AF" w:rsidP="00B613E3">
            <w:pPr>
              <w:widowControl w:val="0"/>
              <w:spacing w:line="240" w:lineRule="exact"/>
              <w:rPr>
                <w:sz w:val="18"/>
                <w:szCs w:val="18"/>
              </w:rPr>
            </w:pPr>
            <w:r w:rsidRPr="00B613E3">
              <w:rPr>
                <w:sz w:val="18"/>
                <w:szCs w:val="18"/>
              </w:rPr>
              <w:t>1</w:t>
            </w:r>
            <w:r w:rsidR="00B613E3" w:rsidRPr="00B613E3">
              <w:rPr>
                <w:sz w:val="18"/>
                <w:szCs w:val="18"/>
              </w:rPr>
              <w:t>2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  <w:p w:rsidR="00DE79BA" w:rsidRPr="001432AF" w:rsidRDefault="00DE79BA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34,5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9966E9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32,2</w:t>
            </w:r>
          </w:p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9966E9" w:rsidRDefault="009966E9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9966E9">
              <w:rPr>
                <w:sz w:val="18"/>
                <w:szCs w:val="18"/>
              </w:rPr>
              <w:t>33,9</w:t>
            </w:r>
          </w:p>
          <w:p w:rsidR="001432AF" w:rsidRPr="009966E9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Число воспитанников организаций д</w:t>
            </w:r>
            <w:r w:rsidRPr="001432AF">
              <w:rPr>
                <w:sz w:val="18"/>
                <w:szCs w:val="18"/>
              </w:rPr>
              <w:t>о</w:t>
            </w:r>
            <w:r w:rsidRPr="001432AF">
              <w:rPr>
                <w:sz w:val="18"/>
                <w:szCs w:val="18"/>
              </w:rPr>
              <w:t>школьного образования в расчете на 1 педагогического работника</w:t>
            </w:r>
          </w:p>
          <w:p w:rsidR="001432AF" w:rsidRPr="001432AF" w:rsidRDefault="001432AF" w:rsidP="0008013A">
            <w:pPr>
              <w:widowControl w:val="0"/>
              <w:tabs>
                <w:tab w:val="left" w:pos="2472"/>
              </w:tabs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70061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14,4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08013A">
            <w:pPr>
              <w:widowControl w:val="0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1432AF" w:rsidP="0008013A">
            <w:pPr>
              <w:widowControl w:val="0"/>
              <w:rPr>
                <w:sz w:val="18"/>
                <w:szCs w:val="18"/>
              </w:rPr>
            </w:pPr>
            <w:r w:rsidRPr="00700613">
              <w:rPr>
                <w:sz w:val="18"/>
                <w:szCs w:val="18"/>
              </w:rPr>
              <w:t>15,</w:t>
            </w:r>
            <w:r w:rsidR="00700613" w:rsidRPr="0070061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700613" w:rsidRDefault="00DE4EF2" w:rsidP="0008013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lastRenderedPageBreak/>
              <w:t>Удельный вес численности воспитанн</w:t>
            </w:r>
            <w:r w:rsidRPr="001432AF">
              <w:rPr>
                <w:sz w:val="18"/>
                <w:szCs w:val="18"/>
              </w:rPr>
              <w:t>и</w:t>
            </w:r>
            <w:r w:rsidRPr="001432AF">
              <w:rPr>
                <w:sz w:val="18"/>
                <w:szCs w:val="18"/>
              </w:rPr>
              <w:t>ков дошкольных образовательных орг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низаций в возрасте от 3 до 7 лет, охв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ченных образовательными программ</w:t>
            </w:r>
            <w:r w:rsidRPr="001432AF">
              <w:rPr>
                <w:sz w:val="18"/>
                <w:szCs w:val="18"/>
              </w:rPr>
              <w:t>а</w:t>
            </w:r>
            <w:r w:rsidRPr="001432AF">
              <w:rPr>
                <w:sz w:val="18"/>
                <w:szCs w:val="18"/>
              </w:rPr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</w:tr>
      <w:tr w:rsidR="001432AF" w:rsidRPr="001432AF" w:rsidTr="0008013A">
        <w:trPr>
          <w:cantSplit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Отношение численности детей в возра</w:t>
            </w:r>
            <w:r w:rsidRPr="001432AF">
              <w:rPr>
                <w:sz w:val="18"/>
                <w:szCs w:val="18"/>
              </w:rPr>
              <w:t>с</w:t>
            </w:r>
            <w:r w:rsidRPr="001432AF">
              <w:rPr>
                <w:sz w:val="18"/>
                <w:szCs w:val="18"/>
              </w:rPr>
              <w:t>те от 3 до 7 лет, получающих дошкол</w:t>
            </w:r>
            <w:r w:rsidRPr="001432AF">
              <w:rPr>
                <w:sz w:val="18"/>
                <w:szCs w:val="18"/>
              </w:rPr>
              <w:t>ь</w:t>
            </w:r>
            <w:r w:rsidRPr="001432AF">
              <w:rPr>
                <w:sz w:val="18"/>
                <w:szCs w:val="18"/>
              </w:rPr>
              <w:t>ное образование в текущем году, к  сумме численности детей в возрасте от 3 до 7 лет, получающих дошкольное образование в текущем году и числе</w:t>
            </w:r>
            <w:r w:rsidRPr="001432AF">
              <w:rPr>
                <w:sz w:val="18"/>
                <w:szCs w:val="18"/>
              </w:rPr>
              <w:t>н</w:t>
            </w:r>
            <w:r w:rsidRPr="001432AF">
              <w:rPr>
                <w:sz w:val="18"/>
                <w:szCs w:val="18"/>
              </w:rPr>
              <w:t>ности детей в возрасте от 3 до 7 лет, находящихся в очереди на получение  в текущем году дошкольного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1432AF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1432AF">
              <w:rPr>
                <w:sz w:val="18"/>
                <w:szCs w:val="18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2AF" w:rsidRPr="00BA54D3" w:rsidRDefault="001432AF" w:rsidP="0008013A">
            <w:pPr>
              <w:pStyle w:val="msonormalcxspmiddle"/>
              <w:widowControl w:val="0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 w:rsidRPr="00BA54D3">
              <w:rPr>
                <w:sz w:val="18"/>
                <w:szCs w:val="18"/>
              </w:rPr>
              <w:t>100</w:t>
            </w:r>
          </w:p>
        </w:tc>
      </w:tr>
    </w:tbl>
    <w:p w:rsidR="001432AF" w:rsidRDefault="001432AF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493" w:rsidRPr="00592747" w:rsidRDefault="004B6493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2747">
        <w:rPr>
          <w:sz w:val="28"/>
          <w:szCs w:val="28"/>
        </w:rPr>
        <w:t>1.2. Подпункт 2.3.</w:t>
      </w:r>
      <w:r w:rsidRPr="00592747">
        <w:t xml:space="preserve"> </w:t>
      </w:r>
      <w:r w:rsidRPr="00592747">
        <w:rPr>
          <w:sz w:val="28"/>
          <w:szCs w:val="28"/>
        </w:rPr>
        <w:t xml:space="preserve">Основные количественные характеристики системы общего образования Михайловского муниципального района, раздела 2 Плана </w:t>
      </w:r>
      <w:r w:rsidR="003F0F3D" w:rsidRPr="00592747">
        <w:rPr>
          <w:sz w:val="28"/>
          <w:szCs w:val="28"/>
        </w:rPr>
        <w:t>изложить</w:t>
      </w:r>
      <w:r w:rsidRPr="00592747">
        <w:rPr>
          <w:sz w:val="28"/>
          <w:szCs w:val="28"/>
        </w:rPr>
        <w:t xml:space="preserve"> в следующей редакции:</w:t>
      </w:r>
    </w:p>
    <w:tbl>
      <w:tblPr>
        <w:tblpPr w:leftFromText="180" w:rightFromText="180" w:vertAnchor="text" w:horzAnchor="page" w:tblpX="1493" w:tblpY="239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1471"/>
        <w:gridCol w:w="797"/>
        <w:gridCol w:w="851"/>
        <w:gridCol w:w="996"/>
        <w:gridCol w:w="850"/>
        <w:gridCol w:w="850"/>
        <w:gridCol w:w="851"/>
      </w:tblGrid>
      <w:tr w:rsidR="003F0F3D" w:rsidRPr="00592747" w:rsidTr="00934404">
        <w:trPr>
          <w:cantSplit/>
          <w:trHeight w:val="315"/>
        </w:trPr>
        <w:tc>
          <w:tcPr>
            <w:tcW w:w="311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Единица изм</w:t>
            </w:r>
            <w:r w:rsidRPr="00592747">
              <w:rPr>
                <w:color w:val="000000"/>
                <w:sz w:val="18"/>
                <w:szCs w:val="18"/>
              </w:rPr>
              <w:t>е</w:t>
            </w:r>
            <w:r w:rsidRPr="00592747">
              <w:rPr>
                <w:color w:val="000000"/>
                <w:sz w:val="18"/>
                <w:szCs w:val="18"/>
              </w:rPr>
              <w:t>рения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2013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2014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2016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2017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 xml:space="preserve">2018 </w:t>
            </w:r>
          </w:p>
          <w:p w:rsidR="003F0F3D" w:rsidRPr="00592747" w:rsidRDefault="003F0F3D" w:rsidP="001432AF">
            <w:pPr>
              <w:widowControl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детей и молодежи 7 - 17 лет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тыс.человек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934404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D6CDB">
              <w:rPr>
                <w:color w:val="000000"/>
                <w:sz w:val="18"/>
                <w:szCs w:val="18"/>
              </w:rPr>
              <w:t>3960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Численность обучающихся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-//-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3798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3812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592747" w:rsidRDefault="001E5F43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3888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Удельный вес численности обуча</w:t>
            </w:r>
            <w:r w:rsidRPr="00592747">
              <w:rPr>
                <w:sz w:val="18"/>
                <w:szCs w:val="18"/>
              </w:rPr>
              <w:t>ю</w:t>
            </w:r>
            <w:r w:rsidRPr="00592747">
              <w:rPr>
                <w:sz w:val="18"/>
                <w:szCs w:val="18"/>
              </w:rPr>
              <w:t>щихся организаций общего образ</w:t>
            </w:r>
            <w:r w:rsidRPr="00592747">
              <w:rPr>
                <w:sz w:val="18"/>
                <w:szCs w:val="18"/>
              </w:rPr>
              <w:t>о</w:t>
            </w:r>
            <w:r w:rsidRPr="00592747">
              <w:rPr>
                <w:sz w:val="18"/>
                <w:szCs w:val="18"/>
              </w:rPr>
              <w:t>вания, обучающихся по новым фед</w:t>
            </w:r>
            <w:r w:rsidRPr="00592747">
              <w:rPr>
                <w:sz w:val="18"/>
                <w:szCs w:val="18"/>
              </w:rPr>
              <w:t>е</w:t>
            </w:r>
            <w:r w:rsidRPr="00592747">
              <w:rPr>
                <w:sz w:val="18"/>
                <w:szCs w:val="18"/>
              </w:rPr>
              <w:t>ральным государственным образов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тельным стандартам (к 2018 году обучаться по федеральным госуда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ственным образовательным станда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там будут все учащиеся 1-8 классов)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31,1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41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E6FE2" w:rsidRDefault="00EE6FE2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E6FE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EE6FE2">
              <w:rPr>
                <w:sz w:val="18"/>
                <w:szCs w:val="18"/>
              </w:rPr>
              <w:t>77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Доля работников административно-управленческого и вспомогательного персонала в общей численности р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ботников общеобразовательных о</w:t>
            </w:r>
            <w:r w:rsidRPr="00592747">
              <w:rPr>
                <w:sz w:val="18"/>
                <w:szCs w:val="18"/>
              </w:rPr>
              <w:t>р</w:t>
            </w:r>
            <w:r w:rsidRPr="00592747">
              <w:rPr>
                <w:sz w:val="18"/>
                <w:szCs w:val="18"/>
              </w:rPr>
              <w:t>ганизаций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15,5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15,2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</w:t>
            </w:r>
            <w:r w:rsidR="00BB4ABA" w:rsidRPr="00BB4ABA">
              <w:rPr>
                <w:sz w:val="18"/>
                <w:szCs w:val="18"/>
              </w:rPr>
              <w:t>6,2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BB4ABA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BB4ABA">
              <w:rPr>
                <w:sz w:val="18"/>
                <w:szCs w:val="18"/>
              </w:rPr>
              <w:t>1</w:t>
            </w:r>
            <w:r w:rsidR="00BB4ABA" w:rsidRPr="00BB4ABA">
              <w:rPr>
                <w:sz w:val="18"/>
                <w:szCs w:val="18"/>
              </w:rPr>
              <w:t>8,8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Численность обучающихся в расчете на 1 педагогического работника</w:t>
            </w:r>
          </w:p>
          <w:p w:rsidR="00DE79BA" w:rsidRPr="00592747" w:rsidRDefault="00DE79BA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t>человек</w:t>
            </w:r>
          </w:p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14,3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13,71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14,20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14,80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14,</w:t>
            </w:r>
            <w:r w:rsidR="001E5F4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1E5F43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592747" w:rsidRDefault="003F0F3D" w:rsidP="001432AF">
            <w:pPr>
              <w:pStyle w:val="a3"/>
              <w:widowControl w:val="0"/>
              <w:spacing w:line="240" w:lineRule="exact"/>
              <w:jc w:val="both"/>
              <w:rPr>
                <w:spacing w:val="0"/>
                <w:sz w:val="18"/>
                <w:szCs w:val="18"/>
              </w:rPr>
            </w:pPr>
            <w:r w:rsidRPr="00592747">
              <w:rPr>
                <w:spacing w:val="0"/>
                <w:sz w:val="18"/>
                <w:szCs w:val="18"/>
              </w:rPr>
              <w:t>Доля педагогических работников образовательных организаций  общ</w:t>
            </w:r>
            <w:r w:rsidRPr="00592747">
              <w:rPr>
                <w:spacing w:val="0"/>
                <w:sz w:val="18"/>
                <w:szCs w:val="18"/>
              </w:rPr>
              <w:t>е</w:t>
            </w:r>
            <w:r w:rsidRPr="00592747">
              <w:rPr>
                <w:spacing w:val="0"/>
                <w:sz w:val="18"/>
                <w:szCs w:val="18"/>
              </w:rPr>
              <w:t>го образования,  которым при пр</w:t>
            </w:r>
            <w:r w:rsidRPr="00592747">
              <w:rPr>
                <w:spacing w:val="0"/>
                <w:sz w:val="18"/>
                <w:szCs w:val="18"/>
              </w:rPr>
              <w:t>о</w:t>
            </w:r>
            <w:r w:rsidRPr="00592747">
              <w:rPr>
                <w:spacing w:val="0"/>
                <w:sz w:val="18"/>
                <w:szCs w:val="18"/>
              </w:rPr>
              <w:t>хождении аттестации в соответс</w:t>
            </w:r>
            <w:r w:rsidRPr="00592747">
              <w:rPr>
                <w:spacing w:val="0"/>
                <w:sz w:val="18"/>
                <w:szCs w:val="18"/>
              </w:rPr>
              <w:t>т</w:t>
            </w:r>
            <w:r w:rsidRPr="00592747">
              <w:rPr>
                <w:spacing w:val="0"/>
                <w:sz w:val="18"/>
                <w:szCs w:val="18"/>
              </w:rPr>
              <w:t>вующем году присвоены первые или высшие квалификационные катег</w:t>
            </w:r>
            <w:r w:rsidRPr="00592747">
              <w:rPr>
                <w:spacing w:val="0"/>
                <w:sz w:val="18"/>
                <w:szCs w:val="18"/>
              </w:rPr>
              <w:t>о</w:t>
            </w:r>
            <w:r w:rsidRPr="00592747">
              <w:rPr>
                <w:spacing w:val="0"/>
                <w:sz w:val="18"/>
                <w:szCs w:val="18"/>
              </w:rPr>
              <w:t>рии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pStyle w:val="110"/>
              <w:widowControl w:val="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747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28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</w:t>
            </w:r>
            <w:r w:rsidR="003D6CDB" w:rsidRPr="003D6CDB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3D6CDB" w:rsidRDefault="003F0F3D" w:rsidP="001432AF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3D6CDB">
              <w:rPr>
                <w:sz w:val="18"/>
                <w:szCs w:val="18"/>
              </w:rPr>
              <w:t>1</w:t>
            </w:r>
            <w:r w:rsidR="003D6CDB" w:rsidRPr="003D6CDB">
              <w:rPr>
                <w:sz w:val="18"/>
                <w:szCs w:val="18"/>
              </w:rPr>
              <w:t>2,3</w:t>
            </w:r>
          </w:p>
        </w:tc>
      </w:tr>
      <w:tr w:rsidR="003F0F3D" w:rsidRPr="00592747" w:rsidTr="00934404">
        <w:trPr>
          <w:cantSplit/>
          <w:trHeight w:val="300"/>
        </w:trPr>
        <w:tc>
          <w:tcPr>
            <w:tcW w:w="3119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both"/>
              <w:rPr>
                <w:sz w:val="18"/>
                <w:szCs w:val="18"/>
              </w:rPr>
            </w:pPr>
            <w:r w:rsidRPr="00592747">
              <w:rPr>
                <w:sz w:val="18"/>
                <w:szCs w:val="18"/>
              </w:rPr>
              <w:lastRenderedPageBreak/>
              <w:t>Удельный вес численности обуча</w:t>
            </w:r>
            <w:r w:rsidRPr="00592747">
              <w:rPr>
                <w:sz w:val="18"/>
                <w:szCs w:val="18"/>
              </w:rPr>
              <w:t>ю</w:t>
            </w:r>
            <w:r w:rsidRPr="00592747">
              <w:rPr>
                <w:sz w:val="18"/>
                <w:szCs w:val="18"/>
              </w:rPr>
              <w:t>щихся на старшей ступени среднего (полного) общего образования, охв</w:t>
            </w:r>
            <w:r w:rsidRPr="00592747">
              <w:rPr>
                <w:sz w:val="18"/>
                <w:szCs w:val="18"/>
              </w:rPr>
              <w:t>а</w:t>
            </w:r>
            <w:r w:rsidRPr="00592747">
              <w:rPr>
                <w:sz w:val="18"/>
                <w:szCs w:val="18"/>
              </w:rPr>
              <w:t>ченных мероприятиями професси</w:t>
            </w:r>
            <w:r w:rsidRPr="00592747">
              <w:rPr>
                <w:sz w:val="18"/>
                <w:szCs w:val="18"/>
              </w:rPr>
              <w:t>о</w:t>
            </w:r>
            <w:r w:rsidRPr="00592747">
              <w:rPr>
                <w:sz w:val="18"/>
                <w:szCs w:val="18"/>
              </w:rPr>
              <w:t>нальной ориентации, в общей их численности %</w:t>
            </w:r>
          </w:p>
        </w:tc>
        <w:tc>
          <w:tcPr>
            <w:tcW w:w="1471" w:type="dxa"/>
            <w:shd w:val="clear" w:color="auto" w:fill="auto"/>
          </w:tcPr>
          <w:p w:rsidR="003F0F3D" w:rsidRPr="00592747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592747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797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</w:tcPr>
          <w:p w:rsidR="003F0F3D" w:rsidRPr="00E839B2" w:rsidRDefault="003F0F3D" w:rsidP="001432AF">
            <w:pPr>
              <w:widowControl w:val="0"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839B2">
              <w:rPr>
                <w:sz w:val="18"/>
                <w:szCs w:val="18"/>
              </w:rPr>
              <w:t>97</w:t>
            </w:r>
          </w:p>
        </w:tc>
      </w:tr>
    </w:tbl>
    <w:p w:rsidR="003F0F3D" w:rsidRPr="00592747" w:rsidRDefault="003F0F3D" w:rsidP="001432AF">
      <w:pPr>
        <w:widowControl w:val="0"/>
        <w:contextualSpacing/>
        <w:rPr>
          <w:b/>
          <w:i/>
          <w:sz w:val="16"/>
          <w:szCs w:val="16"/>
        </w:rPr>
      </w:pPr>
    </w:p>
    <w:p w:rsidR="003F0F3D" w:rsidRPr="00592747" w:rsidRDefault="003F0F3D" w:rsidP="001E5F43">
      <w:pPr>
        <w:widowControl w:val="0"/>
        <w:spacing w:line="360" w:lineRule="auto"/>
        <w:jc w:val="both"/>
        <w:rPr>
          <w:sz w:val="28"/>
          <w:szCs w:val="28"/>
        </w:rPr>
      </w:pPr>
    </w:p>
    <w:p w:rsidR="008B5439" w:rsidRPr="00592747" w:rsidRDefault="001E5F43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F0F3D" w:rsidRPr="00592747">
        <w:rPr>
          <w:sz w:val="28"/>
          <w:szCs w:val="28"/>
        </w:rPr>
        <w:t xml:space="preserve">. Приложение №1 к </w:t>
      </w:r>
      <w:r w:rsidR="00A207BF" w:rsidRPr="00592747">
        <w:rPr>
          <w:sz w:val="28"/>
          <w:szCs w:val="28"/>
        </w:rPr>
        <w:t>План</w:t>
      </w:r>
      <w:r w:rsidR="003F0F3D" w:rsidRPr="00592747">
        <w:rPr>
          <w:sz w:val="28"/>
          <w:szCs w:val="28"/>
        </w:rPr>
        <w:t>у</w:t>
      </w:r>
      <w:r w:rsidR="00A207BF" w:rsidRPr="00592747">
        <w:rPr>
          <w:sz w:val="28"/>
          <w:szCs w:val="28"/>
        </w:rPr>
        <w:t xml:space="preserve"> мероприятий </w:t>
      </w:r>
      <w:r w:rsidR="005F3CBB" w:rsidRPr="00592747">
        <w:rPr>
          <w:sz w:val="28"/>
          <w:szCs w:val="28"/>
        </w:rPr>
        <w:t>(«дорожная карта») «Измен</w:t>
      </w:r>
      <w:r w:rsidR="005F3CBB" w:rsidRPr="00592747">
        <w:rPr>
          <w:sz w:val="28"/>
          <w:szCs w:val="28"/>
        </w:rPr>
        <w:t>е</w:t>
      </w:r>
      <w:r w:rsidR="005F3CBB" w:rsidRPr="00592747">
        <w:rPr>
          <w:sz w:val="28"/>
          <w:szCs w:val="28"/>
        </w:rPr>
        <w:t>ния в отрас</w:t>
      </w:r>
      <w:r w:rsidR="00C13E38" w:rsidRPr="00592747">
        <w:rPr>
          <w:sz w:val="28"/>
          <w:szCs w:val="28"/>
        </w:rPr>
        <w:t xml:space="preserve">лях социальной сферы, направленные на повышение эффективности образования и науки» 2013-2018 годы» </w:t>
      </w:r>
      <w:r w:rsidR="003F0F3D" w:rsidRPr="00592747">
        <w:rPr>
          <w:sz w:val="28"/>
          <w:szCs w:val="28"/>
        </w:rPr>
        <w:t>изложить в следующей редакции:</w:t>
      </w:r>
    </w:p>
    <w:p w:rsidR="003F0F3D" w:rsidRPr="00592747" w:rsidRDefault="003F0F3D" w:rsidP="001432AF">
      <w:pPr>
        <w:widowControl w:val="0"/>
        <w:jc w:val="right"/>
        <w:rPr>
          <w:color w:val="000000"/>
          <w:sz w:val="28"/>
          <w:szCs w:val="28"/>
        </w:rPr>
      </w:pPr>
      <w:r w:rsidRPr="00592747">
        <w:rPr>
          <w:color w:val="000000"/>
          <w:sz w:val="28"/>
          <w:szCs w:val="28"/>
        </w:rPr>
        <w:t>Приложение</w:t>
      </w:r>
    </w:p>
    <w:p w:rsidR="003F0F3D" w:rsidRPr="00592747" w:rsidRDefault="003F0F3D" w:rsidP="001432AF">
      <w:pPr>
        <w:widowControl w:val="0"/>
        <w:jc w:val="right"/>
        <w:rPr>
          <w:sz w:val="18"/>
          <w:szCs w:val="18"/>
        </w:rPr>
      </w:pPr>
      <w:r w:rsidRPr="00592747">
        <w:rPr>
          <w:sz w:val="28"/>
          <w:szCs w:val="28"/>
        </w:rPr>
        <w:t>к Плану мероприятий («дорожной карте»)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>«Изменения в отраслях социальной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сферы, направленные на повышение </w:t>
      </w:r>
    </w:p>
    <w:p w:rsidR="003F0F3D" w:rsidRPr="00592747" w:rsidRDefault="003F0F3D" w:rsidP="001432AF">
      <w:pPr>
        <w:widowControl w:val="0"/>
        <w:contextualSpacing/>
        <w:jc w:val="right"/>
        <w:rPr>
          <w:sz w:val="28"/>
          <w:szCs w:val="28"/>
        </w:rPr>
      </w:pPr>
      <w:r w:rsidRPr="00592747">
        <w:rPr>
          <w:sz w:val="28"/>
          <w:szCs w:val="28"/>
        </w:rPr>
        <w:t xml:space="preserve">эффективности образования и науки» </w:t>
      </w:r>
    </w:p>
    <w:p w:rsidR="003F0F3D" w:rsidRDefault="00BE73E1" w:rsidP="001432AF">
      <w:pPr>
        <w:widowControl w:val="0"/>
        <w:jc w:val="center"/>
        <w:rPr>
          <w:sz w:val="28"/>
          <w:szCs w:val="28"/>
        </w:rPr>
      </w:pPr>
      <w:r w:rsidRPr="00592747">
        <w:rPr>
          <w:sz w:val="28"/>
          <w:szCs w:val="28"/>
        </w:rPr>
        <w:t xml:space="preserve">                                                                                                          </w:t>
      </w:r>
      <w:r w:rsidR="003F0F3D" w:rsidRPr="00592747">
        <w:rPr>
          <w:sz w:val="28"/>
          <w:szCs w:val="28"/>
        </w:rPr>
        <w:t xml:space="preserve">2013-2018 годы </w:t>
      </w:r>
    </w:p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tbl>
      <w:tblPr>
        <w:tblW w:w="10077" w:type="dxa"/>
        <w:tblInd w:w="96" w:type="dxa"/>
        <w:tblLook w:val="04A0"/>
      </w:tblPr>
      <w:tblGrid>
        <w:gridCol w:w="403"/>
        <w:gridCol w:w="2444"/>
        <w:gridCol w:w="993"/>
        <w:gridCol w:w="992"/>
        <w:gridCol w:w="992"/>
        <w:gridCol w:w="1134"/>
        <w:gridCol w:w="993"/>
        <w:gridCol w:w="992"/>
        <w:gridCol w:w="1134"/>
      </w:tblGrid>
      <w:tr w:rsidR="005C5BB5" w:rsidRPr="005C5BB5" w:rsidTr="005C5BB5">
        <w:trPr>
          <w:trHeight w:val="465"/>
        </w:trPr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C5BB5">
              <w:rPr>
                <w:b/>
                <w:bCs/>
                <w:color w:val="000000"/>
                <w:sz w:val="17"/>
                <w:szCs w:val="17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5C5BB5" w:rsidRPr="005C5BB5" w:rsidTr="005C5BB5">
        <w:trPr>
          <w:trHeight w:val="72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2012 г.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2013 г.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2014 г.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2015 г.  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2016 г.    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2017 г.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2018 г.</w:t>
            </w:r>
          </w:p>
        </w:tc>
      </w:tr>
      <w:tr w:rsidR="005C5BB5" w:rsidRPr="005C5BB5" w:rsidTr="005C5BB5">
        <w:trPr>
          <w:trHeight w:val="112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5C5BB5">
              <w:rPr>
                <w:color w:val="000000"/>
                <w:sz w:val="17"/>
                <w:szCs w:val="17"/>
              </w:rPr>
              <w:t>ь</w:t>
            </w:r>
            <w:r w:rsidRPr="005C5BB5">
              <w:rPr>
                <w:color w:val="000000"/>
                <w:sz w:val="17"/>
                <w:szCs w:val="17"/>
              </w:rPr>
              <w:t>ной категории (Значения, рекомендованные Миноб</w:t>
            </w:r>
            <w:r w:rsidRPr="005C5BB5">
              <w:rPr>
                <w:color w:val="000000"/>
                <w:sz w:val="17"/>
                <w:szCs w:val="17"/>
              </w:rPr>
              <w:t>р</w:t>
            </w:r>
            <w:r w:rsidRPr="005C5BB5">
              <w:rPr>
                <w:color w:val="000000"/>
                <w:sz w:val="17"/>
                <w:szCs w:val="17"/>
              </w:rPr>
              <w:t>науки)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16,3</w:t>
            </w:r>
          </w:p>
        </w:tc>
      </w:tr>
      <w:tr w:rsidR="005C5BB5" w:rsidRPr="005C5BB5" w:rsidTr="005C5BB5">
        <w:trPr>
          <w:trHeight w:val="10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Норматив числа получателей услуг на 1 работника отдел</w:t>
            </w:r>
            <w:r w:rsidRPr="005C5BB5">
              <w:rPr>
                <w:color w:val="000000"/>
                <w:sz w:val="17"/>
                <w:szCs w:val="17"/>
              </w:rPr>
              <w:t>ь</w:t>
            </w:r>
            <w:r w:rsidRPr="005C5BB5">
              <w:rPr>
                <w:color w:val="000000"/>
                <w:sz w:val="17"/>
                <w:szCs w:val="17"/>
              </w:rPr>
              <w:t>ной категории (по среднесп</w:t>
            </w:r>
            <w:r w:rsidRPr="005C5BB5">
              <w:rPr>
                <w:color w:val="000000"/>
                <w:sz w:val="17"/>
                <w:szCs w:val="17"/>
              </w:rPr>
              <w:t>и</w:t>
            </w:r>
            <w:r w:rsidRPr="005C5BB5">
              <w:rPr>
                <w:color w:val="000000"/>
                <w:sz w:val="17"/>
                <w:szCs w:val="17"/>
              </w:rPr>
              <w:t>сочной численности работн</w:t>
            </w:r>
            <w:r w:rsidRPr="005C5BB5">
              <w:rPr>
                <w:color w:val="000000"/>
                <w:sz w:val="17"/>
                <w:szCs w:val="17"/>
              </w:rPr>
              <w:t>и</w:t>
            </w:r>
            <w:r w:rsidRPr="005C5BB5">
              <w:rPr>
                <w:color w:val="000000"/>
                <w:sz w:val="17"/>
                <w:szCs w:val="17"/>
              </w:rPr>
              <w:t>ков в соответствии с формой ФСН № ЗП-образование)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14,1</w:t>
            </w:r>
          </w:p>
        </w:tc>
      </w:tr>
      <w:tr w:rsidR="005C5BB5" w:rsidRPr="005C5BB5" w:rsidTr="005C5BB5">
        <w:trPr>
          <w:trHeight w:val="38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3 812,0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3 882,0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3 888,0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Среднесписочная численность отдельной категории рабо</w:t>
            </w:r>
            <w:r w:rsidRPr="005C5BB5">
              <w:rPr>
                <w:color w:val="000000"/>
                <w:sz w:val="17"/>
                <w:szCs w:val="17"/>
              </w:rPr>
              <w:t>т</w:t>
            </w:r>
            <w:r w:rsidRPr="005C5BB5">
              <w:rPr>
                <w:color w:val="000000"/>
                <w:sz w:val="17"/>
                <w:szCs w:val="17"/>
              </w:rPr>
              <w:t>ников: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275,0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275,00</w:t>
            </w:r>
          </w:p>
        </w:tc>
      </w:tr>
      <w:tr w:rsidR="005C5BB5" w:rsidRPr="005C5BB5" w:rsidTr="005C5BB5">
        <w:trPr>
          <w:trHeight w:val="1536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Планируемое соотношение средней заработной платы отдельной категории рабо</w:t>
            </w:r>
            <w:r w:rsidRPr="005C5BB5">
              <w:rPr>
                <w:color w:val="000000"/>
                <w:sz w:val="17"/>
                <w:szCs w:val="17"/>
              </w:rPr>
              <w:t>т</w:t>
            </w:r>
            <w:r w:rsidRPr="005C5BB5">
              <w:rPr>
                <w:color w:val="000000"/>
                <w:sz w:val="17"/>
                <w:szCs w:val="17"/>
              </w:rPr>
              <w:t>ников и средней заработной платы в субъекте Российской Федер</w:t>
            </w:r>
            <w:r w:rsidRPr="005C5BB5">
              <w:rPr>
                <w:color w:val="000000"/>
                <w:sz w:val="17"/>
                <w:szCs w:val="17"/>
              </w:rPr>
              <w:t>а</w:t>
            </w:r>
            <w:r w:rsidRPr="005C5BB5">
              <w:rPr>
                <w:color w:val="000000"/>
                <w:sz w:val="17"/>
                <w:szCs w:val="17"/>
              </w:rPr>
              <w:t>ции*(предложение федерального Министерства):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по муниципальному образ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ванию (заполняется департ</w:t>
            </w:r>
            <w:r w:rsidRPr="005C5BB5">
              <w:rPr>
                <w:color w:val="000000"/>
                <w:sz w:val="17"/>
                <w:szCs w:val="17"/>
              </w:rPr>
              <w:t>а</w:t>
            </w:r>
            <w:r w:rsidRPr="005C5BB5">
              <w:rPr>
                <w:color w:val="000000"/>
                <w:sz w:val="17"/>
                <w:szCs w:val="17"/>
              </w:rPr>
              <w:t>ментом образования и науки Пр</w:t>
            </w:r>
            <w:r w:rsidRPr="005C5BB5">
              <w:rPr>
                <w:color w:val="000000"/>
                <w:sz w:val="17"/>
                <w:szCs w:val="17"/>
              </w:rPr>
              <w:t>и</w:t>
            </w:r>
            <w:r w:rsidRPr="005C5BB5">
              <w:rPr>
                <w:color w:val="000000"/>
                <w:sz w:val="17"/>
                <w:szCs w:val="17"/>
              </w:rPr>
              <w:t>морского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Средняя заработная плата отдельной категории рабо</w:t>
            </w:r>
            <w:r w:rsidRPr="005C5BB5">
              <w:rPr>
                <w:color w:val="000000"/>
                <w:sz w:val="17"/>
                <w:szCs w:val="17"/>
              </w:rPr>
              <w:t>т</w:t>
            </w:r>
            <w:r w:rsidRPr="005C5BB5">
              <w:rPr>
                <w:color w:val="000000"/>
                <w:sz w:val="17"/>
                <w:szCs w:val="17"/>
              </w:rPr>
              <w:t>ников Российской Федерации, руб. (план)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23 815,00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30 592,40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33 326,50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33 444,24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33 874,00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34 677,10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35 238,00  </w:t>
            </w:r>
          </w:p>
        </w:tc>
      </w:tr>
      <w:tr w:rsidR="005C5BB5" w:rsidRPr="005C5BB5" w:rsidTr="005C5BB5">
        <w:trPr>
          <w:trHeight w:val="38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128,5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101,6  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Среднемесячная заработная плата отдельной кат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гории работников,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23 815,00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31 804,60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34 839,26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33 783,26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35 494,59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35 148,77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35 238,00  </w:t>
            </w:r>
          </w:p>
        </w:tc>
      </w:tr>
      <w:tr w:rsidR="005C5BB5" w:rsidRPr="005C5BB5" w:rsidTr="005C5BB5">
        <w:trPr>
          <w:trHeight w:val="38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133,5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97,0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100,3  </w:t>
            </w:r>
          </w:p>
        </w:tc>
      </w:tr>
      <w:tr w:rsidR="005C5BB5" w:rsidRPr="005C5BB5" w:rsidTr="005C5BB5">
        <w:trPr>
          <w:trHeight w:val="1536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Доля от средств от принос</w:t>
            </w:r>
            <w:r w:rsidRPr="005C5BB5">
              <w:rPr>
                <w:color w:val="000000"/>
                <w:sz w:val="17"/>
                <w:szCs w:val="17"/>
              </w:rPr>
              <w:t>я</w:t>
            </w:r>
            <w:r w:rsidRPr="005C5BB5">
              <w:rPr>
                <w:color w:val="000000"/>
                <w:sz w:val="17"/>
                <w:szCs w:val="17"/>
              </w:rPr>
              <w:t>щей доход деятельности в фонде заработной платы по отдельной категории рабо</w:t>
            </w:r>
            <w:r w:rsidRPr="005C5BB5">
              <w:rPr>
                <w:color w:val="000000"/>
                <w:sz w:val="17"/>
                <w:szCs w:val="17"/>
              </w:rPr>
              <w:t>т</w:t>
            </w:r>
            <w:r w:rsidRPr="005C5BB5">
              <w:rPr>
                <w:color w:val="000000"/>
                <w:sz w:val="17"/>
                <w:szCs w:val="17"/>
              </w:rPr>
              <w:t>ников (план - предложение федерал</w:t>
            </w:r>
            <w:r w:rsidRPr="005C5BB5">
              <w:rPr>
                <w:color w:val="000000"/>
                <w:sz w:val="17"/>
                <w:szCs w:val="17"/>
              </w:rPr>
              <w:t>ь</w:t>
            </w:r>
            <w:r w:rsidRPr="005C5BB5">
              <w:rPr>
                <w:color w:val="000000"/>
                <w:sz w:val="17"/>
                <w:szCs w:val="17"/>
              </w:rPr>
              <w:t>ного Министерства),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0,90</w:t>
            </w:r>
          </w:p>
        </w:tc>
      </w:tr>
      <w:tr w:rsidR="005C5BB5" w:rsidRPr="005C5BB5" w:rsidTr="005C5BB5">
        <w:trPr>
          <w:trHeight w:val="38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</w:tr>
      <w:tr w:rsidR="005C5BB5" w:rsidRPr="005C5BB5" w:rsidTr="005C5BB5">
        <w:trPr>
          <w:trHeight w:val="46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Фонд оплаты труда с начи</w:t>
            </w:r>
            <w:r w:rsidRPr="005C5BB5">
              <w:rPr>
                <w:color w:val="000000"/>
                <w:sz w:val="17"/>
                <w:szCs w:val="17"/>
              </w:rPr>
              <w:t>с</w:t>
            </w:r>
            <w:r w:rsidRPr="005C5BB5">
              <w:rPr>
                <w:color w:val="000000"/>
                <w:sz w:val="17"/>
                <w:szCs w:val="17"/>
              </w:rPr>
              <w:t>лениями, 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150,78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151,40</w:t>
            </w:r>
          </w:p>
        </w:tc>
      </w:tr>
      <w:tr w:rsidR="005C5BB5" w:rsidRPr="005C5BB5" w:rsidTr="005C5BB5">
        <w:trPr>
          <w:trHeight w:val="45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17,73</w:t>
            </w:r>
          </w:p>
        </w:tc>
      </w:tr>
      <w:tr w:rsidR="005C5BB5" w:rsidRPr="005C5BB5" w:rsidTr="005C5BB5">
        <w:trPr>
          <w:trHeight w:val="42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</w:tr>
      <w:tr w:rsidR="005C5BB5" w:rsidRPr="005C5BB5" w:rsidTr="005C5BB5">
        <w:trPr>
          <w:trHeight w:val="1152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за счет средств консолидир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ванного бюджета субъекта Российской Федерации, включая дотацию из фед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17,73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C5BB5" w:rsidRPr="005C5BB5" w:rsidRDefault="005C5BB5" w:rsidP="005C5BB5">
            <w:pPr>
              <w:ind w:firstLineChars="200" w:firstLine="340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включая средства, пол</w:t>
            </w:r>
            <w:r w:rsidRPr="005C5BB5">
              <w:rPr>
                <w:color w:val="000000"/>
                <w:sz w:val="17"/>
                <w:szCs w:val="17"/>
              </w:rPr>
              <w:t>у</w:t>
            </w:r>
            <w:r w:rsidRPr="005C5BB5">
              <w:rPr>
                <w:color w:val="000000"/>
                <w:sz w:val="17"/>
                <w:szCs w:val="17"/>
              </w:rPr>
              <w:t>ченные за счет проведения мероприятий по оптимизации,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5,32</w:t>
            </w:r>
          </w:p>
        </w:tc>
      </w:tr>
      <w:tr w:rsidR="005C5BB5" w:rsidRPr="005C5BB5" w:rsidTr="005C5BB5">
        <w:trPr>
          <w:trHeight w:val="38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ind w:firstLineChars="200" w:firstLine="340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 xml:space="preserve">     от реструктуризации сети, млн.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112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ind w:firstLineChars="200" w:firstLine="340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 xml:space="preserve">     от оптимизации чи</w:t>
            </w:r>
            <w:r w:rsidRPr="005C5BB5">
              <w:rPr>
                <w:color w:val="000000"/>
                <w:sz w:val="17"/>
                <w:szCs w:val="17"/>
              </w:rPr>
              <w:t>с</w:t>
            </w:r>
            <w:r w:rsidRPr="005C5BB5">
              <w:rPr>
                <w:color w:val="000000"/>
                <w:sz w:val="17"/>
                <w:szCs w:val="17"/>
              </w:rPr>
              <w:t>ленности персонала, в том числе административно-управленческого пе</w:t>
            </w:r>
            <w:r w:rsidRPr="005C5BB5">
              <w:rPr>
                <w:color w:val="000000"/>
                <w:sz w:val="17"/>
                <w:szCs w:val="17"/>
              </w:rPr>
              <w:t>р</w:t>
            </w:r>
            <w:r w:rsidRPr="005C5BB5">
              <w:rPr>
                <w:color w:val="000000"/>
                <w:sz w:val="17"/>
                <w:szCs w:val="17"/>
              </w:rPr>
              <w:t xml:space="preserve">сонала, млн.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70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ind w:firstLineChars="200" w:firstLine="340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 xml:space="preserve">     от сокращения и о</w:t>
            </w:r>
            <w:r w:rsidRPr="005C5BB5">
              <w:rPr>
                <w:color w:val="000000"/>
                <w:sz w:val="17"/>
                <w:szCs w:val="17"/>
              </w:rPr>
              <w:t>п</w:t>
            </w:r>
            <w:r w:rsidRPr="005C5BB5">
              <w:rPr>
                <w:color w:val="000000"/>
                <w:sz w:val="17"/>
                <w:szCs w:val="17"/>
              </w:rPr>
              <w:t>тимизации расходов на с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держание учреждений, млн. рублей (60%)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3,20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5C5BB5">
              <w:rPr>
                <w:color w:val="000000"/>
                <w:sz w:val="17"/>
                <w:szCs w:val="17"/>
              </w:rPr>
              <w:t>я</w:t>
            </w:r>
            <w:r w:rsidRPr="005C5BB5">
              <w:rPr>
                <w:color w:val="000000"/>
                <w:sz w:val="17"/>
                <w:szCs w:val="17"/>
              </w:rPr>
              <w:t>щей доход деятельн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сти,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1536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за счет иных источников (р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шений), включая коррект</w:t>
            </w:r>
            <w:r w:rsidRPr="005C5BB5">
              <w:rPr>
                <w:color w:val="000000"/>
                <w:sz w:val="17"/>
                <w:szCs w:val="17"/>
              </w:rPr>
              <w:t>и</w:t>
            </w:r>
            <w:r w:rsidRPr="005C5BB5">
              <w:rPr>
                <w:color w:val="000000"/>
                <w:sz w:val="17"/>
                <w:szCs w:val="17"/>
              </w:rPr>
              <w:t>ровку консолидированного бюджета субъекта Российской Федерации на соответству</w:t>
            </w:r>
            <w:r w:rsidRPr="005C5BB5">
              <w:rPr>
                <w:color w:val="000000"/>
                <w:sz w:val="17"/>
                <w:szCs w:val="17"/>
              </w:rPr>
              <w:t>ю</w:t>
            </w:r>
            <w:r w:rsidRPr="005C5BB5">
              <w:rPr>
                <w:color w:val="000000"/>
                <w:sz w:val="17"/>
                <w:szCs w:val="17"/>
              </w:rPr>
              <w:t>щий год, 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76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5C5BB5">
              <w:rPr>
                <w:color w:val="000000"/>
                <w:sz w:val="17"/>
                <w:szCs w:val="17"/>
              </w:rPr>
              <w:t>у</w:t>
            </w:r>
            <w:r w:rsidRPr="005C5BB5">
              <w:rPr>
                <w:color w:val="000000"/>
                <w:sz w:val="17"/>
                <w:szCs w:val="17"/>
              </w:rPr>
              <w:t>смотренный на повышение оплаты труда, млн. руб. (стр. 15+20+21)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17,73</w:t>
            </w:r>
          </w:p>
        </w:tc>
      </w:tr>
      <w:tr w:rsidR="005C5BB5" w:rsidRPr="005C5BB5" w:rsidTr="005C5BB5">
        <w:trPr>
          <w:trHeight w:val="1152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Соотношение объема средств от оптимизации к сумме об</w:t>
            </w:r>
            <w:r w:rsidRPr="005C5BB5">
              <w:rPr>
                <w:color w:val="000000"/>
                <w:sz w:val="17"/>
                <w:szCs w:val="17"/>
              </w:rPr>
              <w:t>ъ</w:t>
            </w:r>
            <w:r w:rsidRPr="005C5BB5">
              <w:rPr>
                <w:color w:val="000000"/>
                <w:sz w:val="17"/>
                <w:szCs w:val="17"/>
              </w:rPr>
              <w:t>ема средств, предусмотренн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го на повышение оплаты тр</w:t>
            </w:r>
            <w:r w:rsidRPr="005C5BB5">
              <w:rPr>
                <w:color w:val="000000"/>
                <w:sz w:val="17"/>
                <w:szCs w:val="17"/>
              </w:rPr>
              <w:t>у</w:t>
            </w:r>
            <w:r w:rsidRPr="005C5BB5">
              <w:rPr>
                <w:color w:val="000000"/>
                <w:sz w:val="17"/>
                <w:szCs w:val="17"/>
              </w:rPr>
              <w:t>да, % (стр. 16/стр. 22*100%)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30,00</w:t>
            </w:r>
          </w:p>
        </w:tc>
      </w:tr>
    </w:tbl>
    <w:p w:rsidR="005C5BB5" w:rsidRPr="005C5BB5" w:rsidRDefault="005C5BB5" w:rsidP="001432AF">
      <w:pPr>
        <w:widowControl w:val="0"/>
        <w:jc w:val="center"/>
        <w:rPr>
          <w:sz w:val="17"/>
          <w:szCs w:val="17"/>
        </w:rPr>
      </w:pPr>
    </w:p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tbl>
      <w:tblPr>
        <w:tblW w:w="10077" w:type="dxa"/>
        <w:tblInd w:w="96" w:type="dxa"/>
        <w:tblLook w:val="04A0"/>
      </w:tblPr>
      <w:tblGrid>
        <w:gridCol w:w="403"/>
        <w:gridCol w:w="2298"/>
        <w:gridCol w:w="993"/>
        <w:gridCol w:w="992"/>
        <w:gridCol w:w="1041"/>
        <w:gridCol w:w="1134"/>
        <w:gridCol w:w="1041"/>
        <w:gridCol w:w="1041"/>
        <w:gridCol w:w="1134"/>
      </w:tblGrid>
      <w:tr w:rsidR="005C5BB5" w:rsidRPr="005C5BB5" w:rsidTr="005C5BB5">
        <w:trPr>
          <w:trHeight w:val="555"/>
        </w:trPr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b/>
                <w:bCs/>
                <w:sz w:val="17"/>
                <w:szCs w:val="17"/>
              </w:rPr>
            </w:pPr>
            <w:r w:rsidRPr="005C5BB5">
              <w:rPr>
                <w:b/>
                <w:bCs/>
                <w:sz w:val="17"/>
                <w:szCs w:val="17"/>
              </w:rPr>
              <w:lastRenderedPageBreak/>
              <w:t xml:space="preserve">Педагогические работники дошкольных образовательных учреждений </w:t>
            </w:r>
          </w:p>
        </w:tc>
      </w:tr>
      <w:tr w:rsidR="005C5BB5" w:rsidRPr="005C5BB5" w:rsidTr="005C5BB5">
        <w:trPr>
          <w:trHeight w:val="692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2017 г.</w:t>
            </w:r>
            <w:r>
              <w:rPr>
                <w:color w:val="000000"/>
                <w:sz w:val="17"/>
                <w:szCs w:val="17"/>
              </w:rPr>
              <w:t xml:space="preserve">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2018 г.</w:t>
            </w:r>
          </w:p>
        </w:tc>
      </w:tr>
      <w:tr w:rsidR="005C5BB5" w:rsidRPr="005C5BB5" w:rsidTr="005C5BB5">
        <w:trPr>
          <w:trHeight w:val="998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Норматив числа получат</w:t>
            </w:r>
            <w:r w:rsidRPr="005C5BB5">
              <w:rPr>
                <w:sz w:val="17"/>
                <w:szCs w:val="17"/>
              </w:rPr>
              <w:t>е</w:t>
            </w:r>
            <w:r w:rsidRPr="005C5BB5">
              <w:rPr>
                <w:sz w:val="17"/>
                <w:szCs w:val="17"/>
              </w:rPr>
              <w:t>лей услуг на 1 работника отдельной категории (Зн</w:t>
            </w:r>
            <w:r w:rsidRPr="005C5BB5">
              <w:rPr>
                <w:sz w:val="17"/>
                <w:szCs w:val="17"/>
              </w:rPr>
              <w:t>а</w:t>
            </w:r>
            <w:r w:rsidRPr="005C5BB5">
              <w:rPr>
                <w:sz w:val="17"/>
                <w:szCs w:val="17"/>
              </w:rPr>
              <w:t>чения, рекомендованные Миноб</w:t>
            </w:r>
            <w:r w:rsidRPr="005C5BB5">
              <w:rPr>
                <w:sz w:val="17"/>
                <w:szCs w:val="17"/>
              </w:rPr>
              <w:t>р</w:t>
            </w:r>
            <w:r w:rsidRPr="005C5BB5">
              <w:rPr>
                <w:sz w:val="17"/>
                <w:szCs w:val="17"/>
              </w:rPr>
              <w:t>науки)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13,18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12,7</w:t>
            </w:r>
          </w:p>
        </w:tc>
      </w:tr>
      <w:tr w:rsidR="005C5BB5" w:rsidRPr="005C5BB5" w:rsidTr="005C5BB5">
        <w:trPr>
          <w:trHeight w:val="1396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Норматив числа получат</w:t>
            </w:r>
            <w:r w:rsidRPr="005C5BB5">
              <w:rPr>
                <w:sz w:val="17"/>
                <w:szCs w:val="17"/>
              </w:rPr>
              <w:t>е</w:t>
            </w:r>
            <w:r w:rsidRPr="005C5BB5">
              <w:rPr>
                <w:sz w:val="17"/>
                <w:szCs w:val="17"/>
              </w:rPr>
              <w:t>лей услуг на 1 работника отдельной категории (по среднесписочной численн</w:t>
            </w:r>
            <w:r w:rsidRPr="005C5BB5">
              <w:rPr>
                <w:sz w:val="17"/>
                <w:szCs w:val="17"/>
              </w:rPr>
              <w:t>о</w:t>
            </w:r>
            <w:r w:rsidRPr="005C5BB5">
              <w:rPr>
                <w:sz w:val="17"/>
                <w:szCs w:val="17"/>
              </w:rPr>
              <w:t>сти работников в соответс</w:t>
            </w:r>
            <w:r w:rsidRPr="005C5BB5">
              <w:rPr>
                <w:sz w:val="17"/>
                <w:szCs w:val="17"/>
              </w:rPr>
              <w:t>т</w:t>
            </w:r>
            <w:r w:rsidRPr="005C5BB5">
              <w:rPr>
                <w:sz w:val="17"/>
                <w:szCs w:val="17"/>
              </w:rPr>
              <w:t>вии с фо</w:t>
            </w:r>
            <w:r w:rsidRPr="005C5BB5">
              <w:rPr>
                <w:sz w:val="17"/>
                <w:szCs w:val="17"/>
              </w:rPr>
              <w:t>р</w:t>
            </w:r>
            <w:r w:rsidRPr="005C5BB5">
              <w:rPr>
                <w:sz w:val="17"/>
                <w:szCs w:val="17"/>
              </w:rPr>
              <w:t>мой ФСН № ЗП-образование)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14,1</w:t>
            </w:r>
          </w:p>
        </w:tc>
      </w:tr>
      <w:tr w:rsidR="005C5BB5" w:rsidRPr="005C5BB5" w:rsidTr="005C5BB5">
        <w:trPr>
          <w:trHeight w:val="5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1 252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1 232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1 238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1 286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1 280</w:t>
            </w:r>
          </w:p>
        </w:tc>
      </w:tr>
      <w:tr w:rsidR="005C5BB5" w:rsidRPr="005C5BB5" w:rsidTr="005C5BB5">
        <w:trPr>
          <w:trHeight w:val="7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Среднесписочная числе</w:t>
            </w:r>
            <w:r w:rsidRPr="005C5BB5">
              <w:rPr>
                <w:sz w:val="17"/>
                <w:szCs w:val="17"/>
              </w:rPr>
              <w:t>н</w:t>
            </w:r>
            <w:r w:rsidRPr="005C5BB5">
              <w:rPr>
                <w:sz w:val="17"/>
                <w:szCs w:val="17"/>
              </w:rPr>
              <w:t>ность отдельной категории рабо</w:t>
            </w:r>
            <w:r w:rsidRPr="005C5BB5">
              <w:rPr>
                <w:sz w:val="17"/>
                <w:szCs w:val="17"/>
              </w:rPr>
              <w:t>т</w:t>
            </w:r>
            <w:r w:rsidRPr="005C5BB5">
              <w:rPr>
                <w:sz w:val="17"/>
                <w:szCs w:val="17"/>
              </w:rPr>
              <w:t>ников: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91</w:t>
            </w:r>
          </w:p>
        </w:tc>
      </w:tr>
      <w:tr w:rsidR="005C5BB5" w:rsidRPr="005C5BB5" w:rsidTr="005C5BB5">
        <w:trPr>
          <w:trHeight w:val="1533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Планируемое соотношение средней заработной платы отдельной категории рабо</w:t>
            </w:r>
            <w:r w:rsidRPr="005C5BB5">
              <w:rPr>
                <w:sz w:val="17"/>
                <w:szCs w:val="17"/>
              </w:rPr>
              <w:t>т</w:t>
            </w:r>
            <w:r w:rsidRPr="005C5BB5">
              <w:rPr>
                <w:sz w:val="17"/>
                <w:szCs w:val="17"/>
              </w:rPr>
              <w:t>ников и средней заработной платы в субъекте Росси</w:t>
            </w:r>
            <w:r w:rsidRPr="005C5BB5">
              <w:rPr>
                <w:sz w:val="17"/>
                <w:szCs w:val="17"/>
              </w:rPr>
              <w:t>й</w:t>
            </w:r>
            <w:r w:rsidRPr="005C5BB5">
              <w:rPr>
                <w:sz w:val="17"/>
                <w:szCs w:val="17"/>
              </w:rPr>
              <w:t>ской Фед</w:t>
            </w:r>
            <w:r>
              <w:rPr>
                <w:sz w:val="17"/>
                <w:szCs w:val="17"/>
              </w:rPr>
              <w:t>ера</w:t>
            </w:r>
            <w:r w:rsidRPr="005C5BB5">
              <w:rPr>
                <w:sz w:val="17"/>
                <w:szCs w:val="17"/>
              </w:rPr>
              <w:t>ции</w:t>
            </w:r>
            <w:r>
              <w:rPr>
                <w:sz w:val="17"/>
                <w:szCs w:val="17"/>
              </w:rPr>
              <w:t xml:space="preserve"> </w:t>
            </w:r>
            <w:r w:rsidRPr="005C5BB5">
              <w:rPr>
                <w:sz w:val="17"/>
                <w:szCs w:val="17"/>
              </w:rPr>
              <w:t>*(предложение федеральн</w:t>
            </w:r>
            <w:r w:rsidRPr="005C5BB5">
              <w:rPr>
                <w:sz w:val="17"/>
                <w:szCs w:val="17"/>
              </w:rPr>
              <w:t>о</w:t>
            </w:r>
            <w:r w:rsidRPr="005C5BB5">
              <w:rPr>
                <w:sz w:val="17"/>
                <w:szCs w:val="17"/>
              </w:rPr>
              <w:t>го Министерс</w:t>
            </w:r>
            <w:r w:rsidRPr="005C5BB5">
              <w:rPr>
                <w:sz w:val="17"/>
                <w:szCs w:val="17"/>
              </w:rPr>
              <w:t>т</w:t>
            </w:r>
            <w:r w:rsidRPr="005C5BB5">
              <w:rPr>
                <w:sz w:val="17"/>
                <w:szCs w:val="17"/>
              </w:rPr>
              <w:t>ва):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100,00</w:t>
            </w:r>
          </w:p>
        </w:tc>
      </w:tr>
      <w:tr w:rsidR="005C5BB5" w:rsidRPr="005C5BB5" w:rsidTr="005C5BB5">
        <w:trPr>
          <w:trHeight w:val="81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по муниципальному образ</w:t>
            </w:r>
            <w:r w:rsidRPr="005C5BB5">
              <w:rPr>
                <w:sz w:val="17"/>
                <w:szCs w:val="17"/>
              </w:rPr>
              <w:t>о</w:t>
            </w:r>
            <w:r w:rsidRPr="005C5BB5">
              <w:rPr>
                <w:sz w:val="17"/>
                <w:szCs w:val="17"/>
              </w:rPr>
              <w:t>ванию (заполняется депа</w:t>
            </w:r>
            <w:r w:rsidRPr="005C5BB5">
              <w:rPr>
                <w:sz w:val="17"/>
                <w:szCs w:val="17"/>
              </w:rPr>
              <w:t>р</w:t>
            </w:r>
            <w:r w:rsidRPr="005C5BB5">
              <w:rPr>
                <w:sz w:val="17"/>
                <w:szCs w:val="17"/>
              </w:rPr>
              <w:t>таментом образования и науки Пр</w:t>
            </w:r>
            <w:r w:rsidRPr="005C5BB5">
              <w:rPr>
                <w:sz w:val="17"/>
                <w:szCs w:val="17"/>
              </w:rPr>
              <w:t>и</w:t>
            </w:r>
            <w:r w:rsidRPr="005C5BB5">
              <w:rPr>
                <w:sz w:val="17"/>
                <w:szCs w:val="17"/>
              </w:rPr>
              <w:t>морского края)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91,15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94,4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100,0</w:t>
            </w:r>
          </w:p>
        </w:tc>
      </w:tr>
      <w:tr w:rsidR="005C5BB5" w:rsidRPr="005C5BB5" w:rsidTr="005C5BB5">
        <w:trPr>
          <w:trHeight w:val="87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Средняя заработная плата отдельной категории рабо</w:t>
            </w:r>
            <w:r w:rsidRPr="005C5BB5">
              <w:rPr>
                <w:color w:val="000000"/>
                <w:sz w:val="17"/>
                <w:szCs w:val="17"/>
              </w:rPr>
              <w:t>т</w:t>
            </w:r>
            <w:r w:rsidRPr="005C5BB5">
              <w:rPr>
                <w:color w:val="000000"/>
                <w:sz w:val="17"/>
                <w:szCs w:val="17"/>
              </w:rPr>
              <w:t>ников Российской Федер</w:t>
            </w:r>
            <w:r w:rsidRPr="005C5BB5">
              <w:rPr>
                <w:color w:val="000000"/>
                <w:sz w:val="17"/>
                <w:szCs w:val="17"/>
              </w:rPr>
              <w:t>а</w:t>
            </w:r>
            <w:r w:rsidRPr="005C5BB5">
              <w:rPr>
                <w:color w:val="000000"/>
                <w:sz w:val="17"/>
                <w:szCs w:val="17"/>
              </w:rPr>
              <w:t>ции, руб. (план)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15 110,00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26 496,60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27 023,90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28 164,50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29 152,80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30 649,20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32 927,00  </w:t>
            </w:r>
          </w:p>
        </w:tc>
      </w:tr>
      <w:tr w:rsidR="005C5BB5" w:rsidRPr="005C5BB5" w:rsidTr="005C5BB5">
        <w:trPr>
          <w:trHeight w:val="5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175,4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104,2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103,5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107,4  </w:t>
            </w:r>
          </w:p>
        </w:tc>
      </w:tr>
      <w:tr w:rsidR="005C5BB5" w:rsidRPr="005C5BB5" w:rsidTr="005C5BB5">
        <w:trPr>
          <w:trHeight w:val="80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Среднемесячная заработная плата отдельной кат</w:t>
            </w:r>
            <w:r w:rsidRPr="005C5BB5">
              <w:rPr>
                <w:sz w:val="17"/>
                <w:szCs w:val="17"/>
              </w:rPr>
              <w:t>е</w:t>
            </w:r>
            <w:r w:rsidRPr="005C5BB5">
              <w:rPr>
                <w:sz w:val="17"/>
                <w:szCs w:val="17"/>
              </w:rPr>
              <w:t>гории работников,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15 110,00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24 151,40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27 642,48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28 685,21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27 516,33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29 729,22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32 927,00  </w:t>
            </w:r>
          </w:p>
        </w:tc>
      </w:tr>
      <w:tr w:rsidR="005C5BB5" w:rsidRPr="005C5BB5" w:rsidTr="005C5BB5">
        <w:trPr>
          <w:trHeight w:val="5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159,8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114,5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103,8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95,9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108,0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 xml:space="preserve">110,8  </w:t>
            </w:r>
          </w:p>
        </w:tc>
      </w:tr>
      <w:tr w:rsidR="005C5BB5" w:rsidRPr="005C5BB5" w:rsidTr="005C5BB5">
        <w:trPr>
          <w:trHeight w:val="111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Доля от средств от прин</w:t>
            </w:r>
            <w:r w:rsidRPr="005C5BB5">
              <w:rPr>
                <w:sz w:val="17"/>
                <w:szCs w:val="17"/>
              </w:rPr>
              <w:t>о</w:t>
            </w:r>
            <w:r w:rsidRPr="005C5BB5">
              <w:rPr>
                <w:sz w:val="17"/>
                <w:szCs w:val="17"/>
              </w:rPr>
              <w:t>сящей доход деятельности в фонде заработной платы по отдельной категории рабо</w:t>
            </w:r>
            <w:r w:rsidRPr="005C5BB5">
              <w:rPr>
                <w:sz w:val="17"/>
                <w:szCs w:val="17"/>
              </w:rPr>
              <w:t>т</w:t>
            </w:r>
            <w:r w:rsidRPr="005C5BB5">
              <w:rPr>
                <w:sz w:val="17"/>
                <w:szCs w:val="17"/>
              </w:rPr>
              <w:t>ников (план - предложение федерального Министерс</w:t>
            </w:r>
            <w:r w:rsidRPr="005C5BB5">
              <w:rPr>
                <w:sz w:val="17"/>
                <w:szCs w:val="17"/>
              </w:rPr>
              <w:t>т</w:t>
            </w:r>
            <w:r w:rsidRPr="005C5BB5">
              <w:rPr>
                <w:sz w:val="17"/>
                <w:szCs w:val="17"/>
              </w:rPr>
              <w:t>ва),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0,85</w:t>
            </w:r>
          </w:p>
        </w:tc>
      </w:tr>
      <w:tr w:rsidR="005C5BB5" w:rsidRPr="005C5BB5" w:rsidTr="005C5BB5">
        <w:trPr>
          <w:trHeight w:val="5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1,302</w:t>
            </w:r>
          </w:p>
        </w:tc>
      </w:tr>
      <w:tr w:rsidR="005C5BB5" w:rsidRPr="005C5BB5" w:rsidTr="005C5BB5">
        <w:trPr>
          <w:trHeight w:val="45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Фонд оплаты труда с начи</w:t>
            </w:r>
            <w:r w:rsidRPr="005C5BB5">
              <w:rPr>
                <w:sz w:val="17"/>
                <w:szCs w:val="17"/>
              </w:rPr>
              <w:t>с</w:t>
            </w:r>
            <w:r w:rsidRPr="005C5BB5">
              <w:rPr>
                <w:sz w:val="17"/>
                <w:szCs w:val="17"/>
              </w:rPr>
              <w:t>лениями, млн.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34,72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41,89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38,54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34,82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46,82</w:t>
            </w:r>
          </w:p>
        </w:tc>
      </w:tr>
      <w:tr w:rsidR="005C5BB5" w:rsidRPr="005C5BB5" w:rsidTr="005C5BB5">
        <w:trPr>
          <w:trHeight w:val="72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Прирост фонда оплаты тр</w:t>
            </w:r>
            <w:r w:rsidRPr="005C5BB5">
              <w:rPr>
                <w:sz w:val="17"/>
                <w:szCs w:val="17"/>
              </w:rPr>
              <w:t>у</w:t>
            </w:r>
            <w:r w:rsidRPr="005C5BB5">
              <w:rPr>
                <w:sz w:val="17"/>
                <w:szCs w:val="17"/>
              </w:rPr>
              <w:t xml:space="preserve">да с начислениями к 2013 г., млн.руб.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12,10</w:t>
            </w:r>
          </w:p>
        </w:tc>
      </w:tr>
      <w:tr w:rsidR="005C5BB5" w:rsidRPr="005C5BB5" w:rsidTr="005C5BB5">
        <w:trPr>
          <w:trHeight w:val="249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 </w:t>
            </w:r>
          </w:p>
        </w:tc>
      </w:tr>
      <w:tr w:rsidR="005C5BB5" w:rsidRPr="005C5BB5" w:rsidTr="005C5BB5">
        <w:trPr>
          <w:trHeight w:val="108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за счет средств консолид</w:t>
            </w:r>
            <w:r w:rsidRPr="005C5BB5">
              <w:rPr>
                <w:sz w:val="17"/>
                <w:szCs w:val="17"/>
              </w:rPr>
              <w:t>и</w:t>
            </w:r>
            <w:r w:rsidRPr="005C5BB5">
              <w:rPr>
                <w:sz w:val="17"/>
                <w:szCs w:val="17"/>
              </w:rPr>
              <w:t>рованного бюджета субъе</w:t>
            </w:r>
            <w:r w:rsidRPr="005C5BB5">
              <w:rPr>
                <w:sz w:val="17"/>
                <w:szCs w:val="17"/>
              </w:rPr>
              <w:t>к</w:t>
            </w:r>
            <w:r w:rsidRPr="005C5BB5">
              <w:rPr>
                <w:sz w:val="17"/>
                <w:szCs w:val="17"/>
              </w:rPr>
              <w:t>та Российской Федерации, включая дотацию из фед</w:t>
            </w:r>
            <w:r w:rsidRPr="005C5BB5">
              <w:rPr>
                <w:sz w:val="17"/>
                <w:szCs w:val="17"/>
              </w:rPr>
              <w:t>е</w:t>
            </w:r>
            <w:r w:rsidRPr="005C5BB5">
              <w:rPr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11,70</w:t>
            </w:r>
          </w:p>
        </w:tc>
      </w:tr>
      <w:tr w:rsidR="005C5BB5" w:rsidRPr="005C5BB5" w:rsidTr="005C5BB5">
        <w:trPr>
          <w:trHeight w:val="76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включая средства, получе</w:t>
            </w:r>
            <w:r w:rsidRPr="005C5BB5">
              <w:rPr>
                <w:color w:val="000000"/>
                <w:sz w:val="17"/>
                <w:szCs w:val="17"/>
              </w:rPr>
              <w:t>н</w:t>
            </w:r>
            <w:r w:rsidRPr="005C5BB5">
              <w:rPr>
                <w:color w:val="000000"/>
                <w:sz w:val="17"/>
                <w:szCs w:val="17"/>
              </w:rPr>
              <w:t>ные за счет проведения мероприятий по оптимиз</w:t>
            </w:r>
            <w:r w:rsidRPr="005C5BB5">
              <w:rPr>
                <w:color w:val="000000"/>
                <w:sz w:val="17"/>
                <w:szCs w:val="17"/>
              </w:rPr>
              <w:t>а</w:t>
            </w:r>
            <w:r w:rsidRPr="005C5BB5">
              <w:rPr>
                <w:color w:val="000000"/>
                <w:sz w:val="17"/>
                <w:szCs w:val="17"/>
              </w:rPr>
              <w:t>ции,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3,51</w:t>
            </w:r>
          </w:p>
        </w:tc>
      </w:tr>
      <w:tr w:rsidR="005C5BB5" w:rsidRPr="005C5BB5" w:rsidTr="005C5BB5">
        <w:trPr>
          <w:trHeight w:val="55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 xml:space="preserve">от реструктуризации сети, млн.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106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от оптимизации численн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сти персонала, в том числе административно-управленческого перс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 xml:space="preserve">нала, млн. рублей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73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от сокращения и оптимиз</w:t>
            </w:r>
            <w:r w:rsidRPr="005C5BB5">
              <w:rPr>
                <w:color w:val="000000"/>
                <w:sz w:val="17"/>
                <w:szCs w:val="17"/>
              </w:rPr>
              <w:t>а</w:t>
            </w:r>
            <w:r w:rsidRPr="005C5BB5">
              <w:rPr>
                <w:color w:val="000000"/>
                <w:sz w:val="17"/>
                <w:szCs w:val="17"/>
              </w:rPr>
              <w:t>ции расходов на содерж</w:t>
            </w:r>
            <w:r w:rsidRPr="005C5BB5">
              <w:rPr>
                <w:color w:val="000000"/>
                <w:sz w:val="17"/>
                <w:szCs w:val="17"/>
              </w:rPr>
              <w:t>а</w:t>
            </w:r>
            <w:r w:rsidRPr="005C5BB5">
              <w:rPr>
                <w:color w:val="000000"/>
                <w:sz w:val="17"/>
                <w:szCs w:val="17"/>
              </w:rPr>
              <w:t>ние учреждений, млн. ру</w:t>
            </w:r>
            <w:r w:rsidRPr="005C5BB5">
              <w:rPr>
                <w:color w:val="000000"/>
                <w:sz w:val="17"/>
                <w:szCs w:val="17"/>
              </w:rPr>
              <w:t>б</w:t>
            </w:r>
            <w:r w:rsidRPr="005C5BB5">
              <w:rPr>
                <w:color w:val="000000"/>
                <w:sz w:val="17"/>
                <w:szCs w:val="17"/>
              </w:rPr>
              <w:t xml:space="preserve">лей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1,32</w:t>
            </w:r>
          </w:p>
        </w:tc>
      </w:tr>
      <w:tr w:rsidR="005C5BB5" w:rsidRPr="005C5BB5" w:rsidTr="005C5BB5">
        <w:trPr>
          <w:trHeight w:val="75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5C5BB5">
              <w:rPr>
                <w:color w:val="000000"/>
                <w:sz w:val="17"/>
                <w:szCs w:val="17"/>
              </w:rPr>
              <w:t>я</w:t>
            </w:r>
            <w:r w:rsidRPr="005C5BB5">
              <w:rPr>
                <w:color w:val="000000"/>
                <w:sz w:val="17"/>
                <w:szCs w:val="17"/>
              </w:rPr>
              <w:t>щей доход деятельн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сти, 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0,40</w:t>
            </w:r>
          </w:p>
        </w:tc>
      </w:tr>
      <w:tr w:rsidR="005C5BB5" w:rsidRPr="005C5BB5" w:rsidTr="005C5BB5">
        <w:trPr>
          <w:trHeight w:val="114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за счет иных источников (решений), включая корре</w:t>
            </w:r>
            <w:r w:rsidRPr="005C5BB5">
              <w:rPr>
                <w:color w:val="000000"/>
                <w:sz w:val="17"/>
                <w:szCs w:val="17"/>
              </w:rPr>
              <w:t>к</w:t>
            </w:r>
            <w:r w:rsidRPr="005C5BB5">
              <w:rPr>
                <w:color w:val="000000"/>
                <w:sz w:val="17"/>
                <w:szCs w:val="17"/>
              </w:rPr>
              <w:t>тировку консолидированн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го бюджета субъекта Ро</w:t>
            </w:r>
            <w:r w:rsidRPr="005C5BB5">
              <w:rPr>
                <w:color w:val="000000"/>
                <w:sz w:val="17"/>
                <w:szCs w:val="17"/>
              </w:rPr>
              <w:t>с</w:t>
            </w:r>
            <w:r w:rsidRPr="005C5BB5">
              <w:rPr>
                <w:color w:val="000000"/>
                <w:sz w:val="17"/>
                <w:szCs w:val="17"/>
              </w:rPr>
              <w:t>сийской Федерации на с</w:t>
            </w:r>
            <w:r w:rsidRPr="005C5BB5">
              <w:rPr>
                <w:color w:val="000000"/>
                <w:sz w:val="17"/>
                <w:szCs w:val="17"/>
              </w:rPr>
              <w:t>о</w:t>
            </w:r>
            <w:r w:rsidRPr="005C5BB5">
              <w:rPr>
                <w:color w:val="000000"/>
                <w:sz w:val="17"/>
                <w:szCs w:val="17"/>
              </w:rPr>
              <w:t>ответствующий год, млн. ру</w:t>
            </w:r>
            <w:r w:rsidRPr="005C5BB5">
              <w:rPr>
                <w:color w:val="000000"/>
                <w:sz w:val="17"/>
                <w:szCs w:val="17"/>
              </w:rPr>
              <w:t>б</w:t>
            </w:r>
            <w:r w:rsidRPr="005C5BB5">
              <w:rPr>
                <w:color w:val="000000"/>
                <w:sz w:val="17"/>
                <w:szCs w:val="17"/>
              </w:rPr>
              <w:t>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</w:tr>
      <w:tr w:rsidR="005C5BB5" w:rsidRPr="005C5BB5" w:rsidTr="005C5BB5">
        <w:trPr>
          <w:trHeight w:val="82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Итого, объем средств, пр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дусмотренный на повыш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ние оплаты труда, млн. руб. (стр. 15+20+21)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12,10</w:t>
            </w:r>
          </w:p>
        </w:tc>
      </w:tr>
      <w:tr w:rsidR="005C5BB5" w:rsidRPr="005C5BB5" w:rsidTr="005C5BB5">
        <w:trPr>
          <w:trHeight w:val="112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B5" w:rsidRPr="005C5BB5" w:rsidRDefault="005C5BB5" w:rsidP="005C5BB5">
            <w:pPr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объема средств, пр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дусмотренного на повыш</w:t>
            </w:r>
            <w:r w:rsidRPr="005C5BB5">
              <w:rPr>
                <w:color w:val="000000"/>
                <w:sz w:val="17"/>
                <w:szCs w:val="17"/>
              </w:rPr>
              <w:t>е</w:t>
            </w:r>
            <w:r w:rsidRPr="005C5BB5">
              <w:rPr>
                <w:color w:val="000000"/>
                <w:sz w:val="17"/>
                <w:szCs w:val="17"/>
              </w:rPr>
              <w:t>ние оплаты труда, % (стр. 16/стр. 22*100%)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31,35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BB5" w:rsidRPr="005C5BB5" w:rsidRDefault="005C5BB5" w:rsidP="005C5BB5">
            <w:pPr>
              <w:jc w:val="center"/>
              <w:rPr>
                <w:sz w:val="17"/>
                <w:szCs w:val="17"/>
              </w:rPr>
            </w:pPr>
            <w:r w:rsidRPr="005C5BB5">
              <w:rPr>
                <w:sz w:val="17"/>
                <w:szCs w:val="17"/>
              </w:rPr>
              <w:t>29,01</w:t>
            </w:r>
          </w:p>
        </w:tc>
      </w:tr>
    </w:tbl>
    <w:p w:rsidR="005C5BB5" w:rsidRPr="005C5BB5" w:rsidRDefault="005C5BB5" w:rsidP="001432AF">
      <w:pPr>
        <w:widowControl w:val="0"/>
        <w:jc w:val="center"/>
        <w:rPr>
          <w:sz w:val="17"/>
          <w:szCs w:val="17"/>
        </w:rPr>
      </w:pPr>
    </w:p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386"/>
        <w:gridCol w:w="2320"/>
        <w:gridCol w:w="992"/>
        <w:gridCol w:w="992"/>
        <w:gridCol w:w="1041"/>
        <w:gridCol w:w="1085"/>
        <w:gridCol w:w="1134"/>
        <w:gridCol w:w="1041"/>
        <w:gridCol w:w="1086"/>
      </w:tblGrid>
      <w:tr w:rsidR="00C44C4F" w:rsidRPr="00C44C4F" w:rsidTr="00C44C4F">
        <w:trPr>
          <w:trHeight w:val="435"/>
        </w:trPr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C44C4F">
              <w:rPr>
                <w:b/>
                <w:bCs/>
                <w:color w:val="000000"/>
                <w:sz w:val="17"/>
                <w:szCs w:val="17"/>
              </w:rPr>
              <w:t>Педагогические работники дополнительного образования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2012 г.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2013 г. факт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2014 г. факт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2015 г. 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2016 г.  факт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2017 г.</w:t>
            </w:r>
            <w:r>
              <w:rPr>
                <w:color w:val="000000"/>
                <w:sz w:val="17"/>
                <w:szCs w:val="17"/>
              </w:rPr>
              <w:t xml:space="preserve"> факт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5C5BB5" w:rsidRDefault="00C44C4F" w:rsidP="00FB7CA7">
            <w:pPr>
              <w:jc w:val="center"/>
              <w:rPr>
                <w:color w:val="000000"/>
                <w:sz w:val="17"/>
                <w:szCs w:val="17"/>
              </w:rPr>
            </w:pPr>
            <w:r w:rsidRPr="005C5BB5">
              <w:rPr>
                <w:color w:val="000000"/>
                <w:sz w:val="17"/>
                <w:szCs w:val="17"/>
              </w:rPr>
              <w:t>2018 г.</w:t>
            </w:r>
          </w:p>
        </w:tc>
      </w:tr>
      <w:tr w:rsidR="00C44C4F" w:rsidRPr="00C44C4F" w:rsidTr="00C44C4F">
        <w:trPr>
          <w:trHeight w:val="102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Норматив числа получат</w:t>
            </w:r>
            <w:r w:rsidRPr="00C44C4F">
              <w:rPr>
                <w:sz w:val="17"/>
                <w:szCs w:val="17"/>
              </w:rPr>
              <w:t>е</w:t>
            </w:r>
            <w:r w:rsidRPr="00C44C4F">
              <w:rPr>
                <w:sz w:val="17"/>
                <w:szCs w:val="17"/>
              </w:rPr>
              <w:t>лей услуг на 1 работника отдел</w:t>
            </w:r>
            <w:r w:rsidRPr="00C44C4F">
              <w:rPr>
                <w:sz w:val="17"/>
                <w:szCs w:val="17"/>
              </w:rPr>
              <w:t>ь</w:t>
            </w:r>
            <w:r w:rsidRPr="00C44C4F">
              <w:rPr>
                <w:sz w:val="17"/>
                <w:szCs w:val="17"/>
              </w:rPr>
              <w:t>ной категории (Зн</w:t>
            </w:r>
            <w:r w:rsidRPr="00C44C4F">
              <w:rPr>
                <w:sz w:val="17"/>
                <w:szCs w:val="17"/>
              </w:rPr>
              <w:t>а</w:t>
            </w:r>
            <w:r w:rsidRPr="00C44C4F">
              <w:rPr>
                <w:sz w:val="17"/>
                <w:szCs w:val="17"/>
              </w:rPr>
              <w:t>чения, рекомендованные Минобрна</w:t>
            </w:r>
            <w:r w:rsidRPr="00C44C4F">
              <w:rPr>
                <w:sz w:val="17"/>
                <w:szCs w:val="17"/>
              </w:rPr>
              <w:t>у</w:t>
            </w:r>
            <w:r w:rsidRPr="00C44C4F">
              <w:rPr>
                <w:sz w:val="17"/>
                <w:szCs w:val="17"/>
              </w:rPr>
              <w:t>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102,1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101,71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100,4</w:t>
            </w:r>
          </w:p>
        </w:tc>
      </w:tr>
      <w:tr w:rsidR="00C44C4F" w:rsidRPr="00C44C4F" w:rsidTr="00C44C4F">
        <w:trPr>
          <w:trHeight w:val="142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Норматив числа получат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лей услуг на 1 работника отдел</w:t>
            </w:r>
            <w:r w:rsidRPr="00C44C4F">
              <w:rPr>
                <w:color w:val="000000"/>
                <w:sz w:val="17"/>
                <w:szCs w:val="17"/>
              </w:rPr>
              <w:t>ь</w:t>
            </w:r>
            <w:r w:rsidRPr="00C44C4F">
              <w:rPr>
                <w:color w:val="000000"/>
                <w:sz w:val="17"/>
                <w:szCs w:val="17"/>
              </w:rPr>
              <w:t>ной категории (по среднесп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сочной численности работн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ков в соответс</w:t>
            </w:r>
            <w:r w:rsidRPr="00C44C4F">
              <w:rPr>
                <w:color w:val="000000"/>
                <w:sz w:val="17"/>
                <w:szCs w:val="17"/>
              </w:rPr>
              <w:t>т</w:t>
            </w:r>
            <w:r w:rsidRPr="00C44C4F">
              <w:rPr>
                <w:color w:val="000000"/>
                <w:sz w:val="17"/>
                <w:szCs w:val="17"/>
              </w:rPr>
              <w:t>вии с формой ФСН № ЗП-образование)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117,4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73,1</w:t>
            </w:r>
          </w:p>
        </w:tc>
      </w:tr>
      <w:tr w:rsidR="00C44C4F" w:rsidRPr="00C44C4F" w:rsidTr="00C44C4F">
        <w:trPr>
          <w:trHeight w:val="38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Число получателей услуг, чел.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3 521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2 416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1 912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1 973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1 973</w:t>
            </w:r>
          </w:p>
        </w:tc>
      </w:tr>
      <w:tr w:rsidR="00C44C4F" w:rsidRPr="00C44C4F" w:rsidTr="00C44C4F">
        <w:trPr>
          <w:trHeight w:val="717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Среднесписочная числе</w:t>
            </w:r>
            <w:r w:rsidRPr="00C44C4F">
              <w:rPr>
                <w:color w:val="000000"/>
                <w:sz w:val="17"/>
                <w:szCs w:val="17"/>
              </w:rPr>
              <w:t>н</w:t>
            </w:r>
            <w:r w:rsidRPr="00C44C4F">
              <w:rPr>
                <w:color w:val="000000"/>
                <w:sz w:val="17"/>
                <w:szCs w:val="17"/>
              </w:rPr>
              <w:t>ность отдельной категории работн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ков: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27</w:t>
            </w:r>
          </w:p>
        </w:tc>
      </w:tr>
      <w:tr w:rsidR="00C44C4F" w:rsidRPr="00C44C4F" w:rsidTr="00C44C4F">
        <w:trPr>
          <w:trHeight w:val="1152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Соотношение средней зар</w:t>
            </w:r>
            <w:r w:rsidRPr="00C44C4F">
              <w:rPr>
                <w:color w:val="000000"/>
                <w:sz w:val="17"/>
                <w:szCs w:val="17"/>
              </w:rPr>
              <w:t>а</w:t>
            </w:r>
            <w:r w:rsidRPr="00C44C4F">
              <w:rPr>
                <w:color w:val="000000"/>
                <w:sz w:val="17"/>
                <w:szCs w:val="17"/>
              </w:rPr>
              <w:t>ботной платы отдельной кат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гории работников и средней заработной платы учит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лей*(предложение федерал</w:t>
            </w:r>
            <w:r w:rsidRPr="00C44C4F">
              <w:rPr>
                <w:color w:val="000000"/>
                <w:sz w:val="17"/>
                <w:szCs w:val="17"/>
              </w:rPr>
              <w:t>ь</w:t>
            </w:r>
            <w:r w:rsidRPr="00C44C4F">
              <w:rPr>
                <w:color w:val="000000"/>
                <w:sz w:val="17"/>
                <w:szCs w:val="17"/>
              </w:rPr>
              <w:t>ного Министерс</w:t>
            </w:r>
            <w:r w:rsidRPr="00C44C4F">
              <w:rPr>
                <w:color w:val="000000"/>
                <w:sz w:val="17"/>
                <w:szCs w:val="17"/>
              </w:rPr>
              <w:t>т</w:t>
            </w:r>
            <w:r w:rsidRPr="00C44C4F">
              <w:rPr>
                <w:color w:val="000000"/>
                <w:sz w:val="17"/>
                <w:szCs w:val="17"/>
              </w:rPr>
              <w:t>ва):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Средняя заработная плата учителей по субъекту Росси</w:t>
            </w:r>
            <w:r w:rsidRPr="00C44C4F">
              <w:rPr>
                <w:color w:val="000000"/>
                <w:sz w:val="17"/>
                <w:szCs w:val="17"/>
              </w:rPr>
              <w:t>й</w:t>
            </w:r>
            <w:r w:rsidRPr="00C44C4F">
              <w:rPr>
                <w:color w:val="000000"/>
                <w:sz w:val="17"/>
                <w:szCs w:val="17"/>
              </w:rPr>
              <w:t>ской Федерации,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27 490,00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31 549,30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34 278,00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34 244,00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34 673,20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34 673,20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35 238,00</w:t>
            </w:r>
          </w:p>
        </w:tc>
      </w:tr>
      <w:tr w:rsidR="00C44C4F" w:rsidRPr="00C44C4F" w:rsidTr="00C44C4F">
        <w:trPr>
          <w:trHeight w:val="38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114,8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108,65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101,63</w:t>
            </w:r>
          </w:p>
        </w:tc>
      </w:tr>
      <w:tr w:rsidR="00C44C4F" w:rsidRPr="00C44C4F" w:rsidTr="00C44C4F">
        <w:trPr>
          <w:trHeight w:val="1536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Планируемое соотношение средней заработной платы отдельной категории работн</w:t>
            </w:r>
            <w:r w:rsidRPr="00C44C4F">
              <w:rPr>
                <w:sz w:val="17"/>
                <w:szCs w:val="17"/>
              </w:rPr>
              <w:t>и</w:t>
            </w:r>
            <w:r w:rsidRPr="00C44C4F">
              <w:rPr>
                <w:sz w:val="17"/>
                <w:szCs w:val="17"/>
              </w:rPr>
              <w:t>ков и средней заработной платы в субъекте Росси</w:t>
            </w:r>
            <w:r w:rsidRPr="00C44C4F">
              <w:rPr>
                <w:sz w:val="17"/>
                <w:szCs w:val="17"/>
              </w:rPr>
              <w:t>й</w:t>
            </w:r>
            <w:r w:rsidRPr="00C44C4F">
              <w:rPr>
                <w:sz w:val="17"/>
                <w:szCs w:val="17"/>
              </w:rPr>
              <w:t>ской Федер</w:t>
            </w:r>
            <w:r w:rsidRPr="00C44C4F">
              <w:rPr>
                <w:sz w:val="17"/>
                <w:szCs w:val="17"/>
              </w:rPr>
              <w:t>а</w:t>
            </w:r>
            <w:r w:rsidRPr="00C44C4F">
              <w:rPr>
                <w:sz w:val="17"/>
                <w:szCs w:val="17"/>
              </w:rPr>
              <w:t>ции*(предложение федерального Министерс</w:t>
            </w:r>
            <w:r w:rsidRPr="00C44C4F">
              <w:rPr>
                <w:sz w:val="17"/>
                <w:szCs w:val="17"/>
              </w:rPr>
              <w:t>т</w:t>
            </w:r>
            <w:r w:rsidRPr="00C44C4F">
              <w:rPr>
                <w:sz w:val="17"/>
                <w:szCs w:val="17"/>
              </w:rPr>
              <w:t>ва):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100,00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по муниципальному образов</w:t>
            </w:r>
            <w:r w:rsidRPr="00C44C4F">
              <w:rPr>
                <w:sz w:val="17"/>
                <w:szCs w:val="17"/>
              </w:rPr>
              <w:t>а</w:t>
            </w:r>
            <w:r w:rsidRPr="00C44C4F">
              <w:rPr>
                <w:sz w:val="17"/>
                <w:szCs w:val="17"/>
              </w:rPr>
              <w:t>нию (заполняется департаме</w:t>
            </w:r>
            <w:r w:rsidRPr="00C44C4F">
              <w:rPr>
                <w:sz w:val="17"/>
                <w:szCs w:val="17"/>
              </w:rPr>
              <w:t>н</w:t>
            </w:r>
            <w:r w:rsidRPr="00C44C4F">
              <w:rPr>
                <w:sz w:val="17"/>
                <w:szCs w:val="17"/>
              </w:rPr>
              <w:t>том образования и науки Приморского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82,1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100,0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Средняя заработная плата отдельной категории работн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ков Российской Федер</w:t>
            </w:r>
            <w:r w:rsidRPr="00C44C4F">
              <w:rPr>
                <w:color w:val="000000"/>
                <w:sz w:val="17"/>
                <w:szCs w:val="17"/>
              </w:rPr>
              <w:t>а</w:t>
            </w:r>
            <w:r w:rsidRPr="00C44C4F">
              <w:rPr>
                <w:color w:val="000000"/>
                <w:sz w:val="17"/>
                <w:szCs w:val="17"/>
              </w:rPr>
              <w:t>ции, руб. (план)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25 613,00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26 165,6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29 379,30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29 915,22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29 855,0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32 861,50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35 238,00</w:t>
            </w:r>
          </w:p>
        </w:tc>
      </w:tr>
      <w:tr w:rsidR="00C44C4F" w:rsidRPr="00C44C4F" w:rsidTr="00C44C4F">
        <w:trPr>
          <w:trHeight w:val="767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18 613,00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20 531,47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24 117,04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29 579,48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26 808,00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25 717,04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35 238,00</w:t>
            </w:r>
          </w:p>
        </w:tc>
      </w:tr>
      <w:tr w:rsidR="00C44C4F" w:rsidRPr="00C44C4F" w:rsidTr="00C44C4F">
        <w:trPr>
          <w:trHeight w:val="459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110,31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117,46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90,63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95,93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137,02</w:t>
            </w:r>
          </w:p>
        </w:tc>
      </w:tr>
      <w:tr w:rsidR="00C44C4F" w:rsidRPr="00C44C4F" w:rsidTr="00C44C4F">
        <w:trPr>
          <w:trHeight w:val="122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Доля от средств от принос</w:t>
            </w:r>
            <w:r w:rsidRPr="00C44C4F">
              <w:rPr>
                <w:color w:val="000000"/>
                <w:sz w:val="17"/>
                <w:szCs w:val="17"/>
              </w:rPr>
              <w:t>я</w:t>
            </w:r>
            <w:r w:rsidRPr="00C44C4F">
              <w:rPr>
                <w:color w:val="000000"/>
                <w:sz w:val="17"/>
                <w:szCs w:val="17"/>
              </w:rPr>
              <w:t>щей доход деятельности в фонде заработной платы по отдельной категории работн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ков (план - предложение фед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рального Министерс</w:t>
            </w:r>
            <w:r w:rsidRPr="00C44C4F">
              <w:rPr>
                <w:color w:val="000000"/>
                <w:sz w:val="17"/>
                <w:szCs w:val="17"/>
              </w:rPr>
              <w:t>т</w:t>
            </w:r>
            <w:r w:rsidRPr="00C44C4F">
              <w:rPr>
                <w:color w:val="000000"/>
                <w:sz w:val="17"/>
                <w:szCs w:val="17"/>
              </w:rPr>
              <w:t>ва),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3,51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8,12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4,18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2,22</w:t>
            </w:r>
          </w:p>
        </w:tc>
      </w:tr>
      <w:tr w:rsidR="00C44C4F" w:rsidRPr="00C44C4F" w:rsidTr="00C44C4F">
        <w:trPr>
          <w:trHeight w:val="38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Размер начислений на фонд оплаты труда,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1,302</w:t>
            </w:r>
          </w:p>
        </w:tc>
      </w:tr>
      <w:tr w:rsidR="00C44C4F" w:rsidRPr="00C44C4F" w:rsidTr="00C44C4F">
        <w:trPr>
          <w:trHeight w:val="38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Фонд оплаты труда с начисл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ниями,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9,62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12,81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10,05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14,87</w:t>
            </w:r>
          </w:p>
        </w:tc>
      </w:tr>
      <w:tr w:rsidR="00C44C4F" w:rsidRPr="00C44C4F" w:rsidTr="00C44C4F">
        <w:trPr>
          <w:trHeight w:val="603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Прирост фонда оплаты тр</w:t>
            </w:r>
            <w:r w:rsidRPr="00C44C4F">
              <w:rPr>
                <w:color w:val="000000"/>
                <w:sz w:val="17"/>
                <w:szCs w:val="17"/>
              </w:rPr>
              <w:t>у</w:t>
            </w:r>
            <w:r w:rsidRPr="00C44C4F">
              <w:rPr>
                <w:color w:val="000000"/>
                <w:sz w:val="17"/>
                <w:szCs w:val="17"/>
              </w:rPr>
              <w:t xml:space="preserve">да с начислениями к 2013 г., 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3,19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5,24</w:t>
            </w:r>
          </w:p>
        </w:tc>
      </w:tr>
      <w:tr w:rsidR="00C44C4F" w:rsidRPr="00C44C4F" w:rsidTr="00C44C4F">
        <w:trPr>
          <w:trHeight w:val="38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color w:val="FF0000"/>
                <w:sz w:val="17"/>
                <w:szCs w:val="17"/>
              </w:rPr>
            </w:pPr>
            <w:r w:rsidRPr="00C44C4F">
              <w:rPr>
                <w:color w:val="FF0000"/>
                <w:sz w:val="17"/>
                <w:szCs w:val="17"/>
              </w:rPr>
              <w:t> </w:t>
            </w:r>
          </w:p>
        </w:tc>
      </w:tr>
      <w:tr w:rsidR="00C44C4F" w:rsidRPr="00C44C4F" w:rsidTr="00C44C4F">
        <w:trPr>
          <w:trHeight w:val="1152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за счет средств консолидир</w:t>
            </w:r>
            <w:r w:rsidRPr="00C44C4F">
              <w:rPr>
                <w:color w:val="000000"/>
                <w:sz w:val="17"/>
                <w:szCs w:val="17"/>
              </w:rPr>
              <w:t>о</w:t>
            </w:r>
            <w:r w:rsidRPr="00C44C4F">
              <w:rPr>
                <w:color w:val="000000"/>
                <w:sz w:val="17"/>
                <w:szCs w:val="17"/>
              </w:rPr>
              <w:t>ванного бюджета субъе</w:t>
            </w:r>
            <w:r w:rsidRPr="00C44C4F">
              <w:rPr>
                <w:color w:val="000000"/>
                <w:sz w:val="17"/>
                <w:szCs w:val="17"/>
              </w:rPr>
              <w:t>к</w:t>
            </w:r>
            <w:r w:rsidRPr="00C44C4F">
              <w:rPr>
                <w:color w:val="000000"/>
                <w:sz w:val="17"/>
                <w:szCs w:val="17"/>
              </w:rPr>
              <w:t>та Российской Федерации, вкл</w:t>
            </w:r>
            <w:r w:rsidRPr="00C44C4F">
              <w:rPr>
                <w:color w:val="000000"/>
                <w:sz w:val="17"/>
                <w:szCs w:val="17"/>
              </w:rPr>
              <w:t>ю</w:t>
            </w:r>
            <w:r w:rsidRPr="00C44C4F">
              <w:rPr>
                <w:color w:val="000000"/>
                <w:sz w:val="17"/>
                <w:szCs w:val="17"/>
              </w:rPr>
              <w:t>чая дотацию из фед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рального бюджета,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2,74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4,91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 w:firstLineChars="200" w:firstLine="340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включая средства, пол</w:t>
            </w:r>
            <w:r w:rsidRPr="00C44C4F">
              <w:rPr>
                <w:color w:val="000000"/>
                <w:sz w:val="17"/>
                <w:szCs w:val="17"/>
              </w:rPr>
              <w:t>у</w:t>
            </w:r>
            <w:r w:rsidRPr="00C44C4F">
              <w:rPr>
                <w:color w:val="000000"/>
                <w:sz w:val="17"/>
                <w:szCs w:val="17"/>
              </w:rPr>
              <w:t>ченные за счет провед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ния мероприятий по оптимиз</w:t>
            </w:r>
            <w:r w:rsidRPr="00C44C4F">
              <w:rPr>
                <w:color w:val="000000"/>
                <w:sz w:val="17"/>
                <w:szCs w:val="17"/>
              </w:rPr>
              <w:t>а</w:t>
            </w:r>
            <w:r w:rsidRPr="00C44C4F">
              <w:rPr>
                <w:color w:val="000000"/>
                <w:sz w:val="17"/>
                <w:szCs w:val="17"/>
              </w:rPr>
              <w:t>ции,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0,13</w:t>
            </w:r>
          </w:p>
        </w:tc>
      </w:tr>
      <w:tr w:rsidR="00C44C4F" w:rsidRPr="00C44C4F" w:rsidTr="00C44C4F">
        <w:trPr>
          <w:trHeight w:val="34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 w:firstLineChars="200" w:firstLine="340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от реструктуризации с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 xml:space="preserve">ти, млн. рублей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</w:tr>
      <w:tr w:rsidR="00C44C4F" w:rsidRPr="00C44C4F" w:rsidTr="00C44C4F">
        <w:trPr>
          <w:trHeight w:val="89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 w:firstLineChars="200" w:firstLine="340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от оптимизации числе</w:t>
            </w:r>
            <w:r w:rsidRPr="00C44C4F">
              <w:rPr>
                <w:color w:val="000000"/>
                <w:sz w:val="17"/>
                <w:szCs w:val="17"/>
              </w:rPr>
              <w:t>н</w:t>
            </w:r>
            <w:r w:rsidRPr="00C44C4F">
              <w:rPr>
                <w:color w:val="000000"/>
                <w:sz w:val="17"/>
                <w:szCs w:val="17"/>
              </w:rPr>
              <w:t>ности персонала, в том числе административно-управленческого персон</w:t>
            </w:r>
            <w:r w:rsidRPr="00C44C4F">
              <w:rPr>
                <w:color w:val="000000"/>
                <w:sz w:val="17"/>
                <w:szCs w:val="17"/>
              </w:rPr>
              <w:t>а</w:t>
            </w:r>
            <w:r w:rsidRPr="00C44C4F">
              <w:rPr>
                <w:color w:val="000000"/>
                <w:sz w:val="17"/>
                <w:szCs w:val="17"/>
              </w:rPr>
              <w:t xml:space="preserve">ла, млн. рублей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 w:firstLineChars="200" w:firstLine="340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от сокращения и оптим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зации расходов на соде</w:t>
            </w:r>
            <w:r w:rsidRPr="00C44C4F">
              <w:rPr>
                <w:color w:val="000000"/>
                <w:sz w:val="17"/>
                <w:szCs w:val="17"/>
              </w:rPr>
              <w:t>р</w:t>
            </w:r>
            <w:r w:rsidRPr="00C44C4F">
              <w:rPr>
                <w:color w:val="000000"/>
                <w:sz w:val="17"/>
                <w:szCs w:val="17"/>
              </w:rPr>
              <w:t xml:space="preserve">жание учреждений, млн. рублей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</w:tr>
      <w:tr w:rsidR="00C44C4F" w:rsidRPr="00C44C4F" w:rsidTr="00C44C4F">
        <w:trPr>
          <w:trHeight w:val="597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за счет средств от принос</w:t>
            </w:r>
            <w:r w:rsidRPr="00C44C4F">
              <w:rPr>
                <w:color w:val="000000"/>
                <w:sz w:val="17"/>
                <w:szCs w:val="17"/>
              </w:rPr>
              <w:t>я</w:t>
            </w:r>
            <w:r w:rsidRPr="00C44C4F">
              <w:rPr>
                <w:color w:val="000000"/>
                <w:sz w:val="17"/>
                <w:szCs w:val="17"/>
              </w:rPr>
              <w:t>щей доход деятельности,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0,33</w:t>
            </w:r>
          </w:p>
        </w:tc>
      </w:tr>
      <w:tr w:rsidR="00C44C4F" w:rsidRPr="00C44C4F" w:rsidTr="00C44C4F">
        <w:trPr>
          <w:trHeight w:val="141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за счет иных источников (р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шений), включая коррект</w:t>
            </w:r>
            <w:r w:rsidRPr="00C44C4F">
              <w:rPr>
                <w:color w:val="000000"/>
                <w:sz w:val="17"/>
                <w:szCs w:val="17"/>
              </w:rPr>
              <w:t>и</w:t>
            </w:r>
            <w:r w:rsidRPr="00C44C4F">
              <w:rPr>
                <w:color w:val="000000"/>
                <w:sz w:val="17"/>
                <w:szCs w:val="17"/>
              </w:rPr>
              <w:t>ровку консолидированн</w:t>
            </w:r>
            <w:r w:rsidRPr="00C44C4F">
              <w:rPr>
                <w:color w:val="000000"/>
                <w:sz w:val="17"/>
                <w:szCs w:val="17"/>
              </w:rPr>
              <w:t>о</w:t>
            </w:r>
            <w:r w:rsidRPr="00C44C4F">
              <w:rPr>
                <w:color w:val="000000"/>
                <w:sz w:val="17"/>
                <w:szCs w:val="17"/>
              </w:rPr>
              <w:t>го бюджета субъекта Росси</w:t>
            </w:r>
            <w:r w:rsidRPr="00C44C4F">
              <w:rPr>
                <w:color w:val="000000"/>
                <w:sz w:val="17"/>
                <w:szCs w:val="17"/>
              </w:rPr>
              <w:t>й</w:t>
            </w:r>
            <w:r w:rsidRPr="00C44C4F">
              <w:rPr>
                <w:color w:val="000000"/>
                <w:sz w:val="17"/>
                <w:szCs w:val="17"/>
              </w:rPr>
              <w:t>ской Федерации на соответству</w:t>
            </w:r>
            <w:r w:rsidRPr="00C44C4F">
              <w:rPr>
                <w:color w:val="000000"/>
                <w:sz w:val="17"/>
                <w:szCs w:val="17"/>
              </w:rPr>
              <w:t>ю</w:t>
            </w:r>
            <w:r w:rsidRPr="00C44C4F">
              <w:rPr>
                <w:color w:val="000000"/>
                <w:sz w:val="17"/>
                <w:szCs w:val="17"/>
              </w:rPr>
              <w:t>щий год, млн. ру</w:t>
            </w:r>
            <w:r w:rsidRPr="00C44C4F">
              <w:rPr>
                <w:color w:val="000000"/>
                <w:sz w:val="17"/>
                <w:szCs w:val="17"/>
              </w:rPr>
              <w:t>б</w:t>
            </w:r>
            <w:r w:rsidRPr="00C44C4F">
              <w:rPr>
                <w:color w:val="000000"/>
                <w:sz w:val="17"/>
                <w:szCs w:val="17"/>
              </w:rPr>
              <w:t>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</w:tr>
      <w:tr w:rsidR="00C44C4F" w:rsidRPr="00C44C4F" w:rsidTr="00C44C4F">
        <w:trPr>
          <w:trHeight w:val="76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Итого, объем средств, пред</w:t>
            </w:r>
            <w:r w:rsidRPr="00C44C4F">
              <w:rPr>
                <w:color w:val="000000"/>
                <w:sz w:val="17"/>
                <w:szCs w:val="17"/>
              </w:rPr>
              <w:t>у</w:t>
            </w:r>
            <w:r w:rsidRPr="00C44C4F">
              <w:rPr>
                <w:color w:val="000000"/>
                <w:sz w:val="17"/>
                <w:szCs w:val="17"/>
              </w:rPr>
              <w:t>смотренный на повыш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ние оплаты труда, млн. руб. (стр. 17+22+23)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3,19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5,24</w:t>
            </w:r>
          </w:p>
        </w:tc>
      </w:tr>
      <w:tr w:rsidR="00C44C4F" w:rsidRPr="00C44C4F" w:rsidTr="00C44C4F">
        <w:trPr>
          <w:trHeight w:val="932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Соотношение объема средств от оптимизации к сумме объ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ма средств, предусмо</w:t>
            </w:r>
            <w:r w:rsidRPr="00C44C4F">
              <w:rPr>
                <w:color w:val="000000"/>
                <w:sz w:val="17"/>
                <w:szCs w:val="17"/>
              </w:rPr>
              <w:t>т</w:t>
            </w:r>
            <w:r w:rsidRPr="00C44C4F">
              <w:rPr>
                <w:color w:val="000000"/>
                <w:sz w:val="17"/>
                <w:szCs w:val="17"/>
              </w:rPr>
              <w:t>ренного на повышение опл</w:t>
            </w:r>
            <w:r w:rsidRPr="00C44C4F">
              <w:rPr>
                <w:color w:val="000000"/>
                <w:sz w:val="17"/>
                <w:szCs w:val="17"/>
              </w:rPr>
              <w:t>а</w:t>
            </w:r>
            <w:r w:rsidRPr="00C44C4F">
              <w:rPr>
                <w:color w:val="000000"/>
                <w:sz w:val="17"/>
                <w:szCs w:val="17"/>
              </w:rPr>
              <w:t>ты труда, % (стр. 18/стр. 24*100%)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5,65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C4F" w:rsidRPr="00C44C4F" w:rsidRDefault="00C44C4F" w:rsidP="00C44C4F">
            <w:pPr>
              <w:jc w:val="center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2,48</w:t>
            </w:r>
          </w:p>
        </w:tc>
      </w:tr>
      <w:tr w:rsidR="00C44C4F" w:rsidRPr="00C44C4F" w:rsidTr="00C44C4F">
        <w:trPr>
          <w:trHeight w:val="481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C4F" w:rsidRPr="00C44C4F" w:rsidRDefault="00C44C4F" w:rsidP="00C44C4F">
            <w:pPr>
              <w:jc w:val="center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4F" w:rsidRPr="00C44C4F" w:rsidRDefault="00C44C4F" w:rsidP="00C44C4F">
            <w:pPr>
              <w:ind w:left="-56" w:right="-108"/>
              <w:rPr>
                <w:color w:val="000000"/>
                <w:sz w:val="17"/>
                <w:szCs w:val="17"/>
              </w:rPr>
            </w:pPr>
            <w:r w:rsidRPr="00C44C4F">
              <w:rPr>
                <w:color w:val="000000"/>
                <w:sz w:val="17"/>
                <w:szCs w:val="17"/>
              </w:rPr>
              <w:t>Справочно: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C44C4F">
              <w:rPr>
                <w:color w:val="000000"/>
                <w:sz w:val="17"/>
                <w:szCs w:val="17"/>
              </w:rPr>
              <w:t>размер дотации из краевого бюдж</w:t>
            </w:r>
            <w:r w:rsidRPr="00C44C4F">
              <w:rPr>
                <w:color w:val="000000"/>
                <w:sz w:val="17"/>
                <w:szCs w:val="17"/>
              </w:rPr>
              <w:t>е</w:t>
            </w:r>
            <w:r w:rsidRPr="00C44C4F">
              <w:rPr>
                <w:color w:val="000000"/>
                <w:sz w:val="17"/>
                <w:szCs w:val="17"/>
              </w:rPr>
              <w:t>та,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C44C4F">
              <w:rPr>
                <w:color w:val="000000"/>
                <w:sz w:val="17"/>
                <w:szCs w:val="17"/>
              </w:rPr>
              <w:t>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jc w:val="right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jc w:val="right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jc w:val="right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jc w:val="right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jc w:val="right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4F" w:rsidRPr="00C44C4F" w:rsidRDefault="00C44C4F" w:rsidP="00C44C4F">
            <w:pPr>
              <w:jc w:val="right"/>
              <w:rPr>
                <w:sz w:val="17"/>
                <w:szCs w:val="17"/>
              </w:rPr>
            </w:pPr>
            <w:r w:rsidRPr="00C44C4F">
              <w:rPr>
                <w:sz w:val="17"/>
                <w:szCs w:val="17"/>
              </w:rPr>
              <w:t>0</w:t>
            </w:r>
          </w:p>
        </w:tc>
      </w:tr>
    </w:tbl>
    <w:p w:rsidR="005C5BB5" w:rsidRDefault="005C5BB5" w:rsidP="001432AF">
      <w:pPr>
        <w:widowControl w:val="0"/>
        <w:jc w:val="center"/>
        <w:rPr>
          <w:sz w:val="28"/>
          <w:szCs w:val="28"/>
        </w:rPr>
      </w:pPr>
    </w:p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5439" w:rsidRPr="00592747">
        <w:rPr>
          <w:sz w:val="28"/>
          <w:szCs w:val="28"/>
        </w:rPr>
        <w:t>. Муниципальному казённому учреждению «Управление по организац</w:t>
      </w:r>
      <w:r w:rsidR="008B5439" w:rsidRPr="00592747">
        <w:rPr>
          <w:sz w:val="28"/>
          <w:szCs w:val="28"/>
        </w:rPr>
        <w:t>и</w:t>
      </w:r>
      <w:r w:rsidR="008B5439" w:rsidRPr="00592747">
        <w:rPr>
          <w:sz w:val="28"/>
          <w:szCs w:val="28"/>
        </w:rPr>
        <w:t>онно-техническому обеспечению деятельности администрации Михайловского м</w:t>
      </w:r>
      <w:r w:rsidR="008B5439" w:rsidRPr="00592747">
        <w:rPr>
          <w:sz w:val="28"/>
          <w:szCs w:val="28"/>
        </w:rPr>
        <w:t>у</w:t>
      </w:r>
      <w:r w:rsidR="008B5439" w:rsidRPr="00592747">
        <w:rPr>
          <w:sz w:val="28"/>
          <w:szCs w:val="28"/>
        </w:rPr>
        <w:t>ниципального района» (</w:t>
      </w:r>
      <w:r w:rsidR="00BE73E1" w:rsidRPr="00592747">
        <w:rPr>
          <w:sz w:val="28"/>
          <w:szCs w:val="28"/>
        </w:rPr>
        <w:t>Лу</w:t>
      </w:r>
      <w:r w:rsidR="00DE7303" w:rsidRPr="00592747">
        <w:rPr>
          <w:sz w:val="28"/>
          <w:szCs w:val="28"/>
        </w:rPr>
        <w:t>данов</w:t>
      </w:r>
      <w:r w:rsidR="008B5439" w:rsidRPr="00592747">
        <w:rPr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8B5439" w:rsidRPr="00592747" w:rsidRDefault="00032B4C" w:rsidP="001432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39" w:rsidRPr="00592747">
        <w:rPr>
          <w:sz w:val="28"/>
          <w:szCs w:val="28"/>
        </w:rPr>
        <w:t>. Контроль за выполнением настоящего постановления возложить на з</w:t>
      </w:r>
      <w:r w:rsidR="008B5439" w:rsidRPr="00592747">
        <w:rPr>
          <w:sz w:val="28"/>
          <w:szCs w:val="28"/>
        </w:rPr>
        <w:t>а</w:t>
      </w:r>
      <w:r w:rsidR="008B5439" w:rsidRPr="00592747">
        <w:rPr>
          <w:sz w:val="28"/>
          <w:szCs w:val="28"/>
        </w:rPr>
        <w:t>местителя главы администрации муниципального района Е.А. Саломай.</w:t>
      </w:r>
    </w:p>
    <w:p w:rsidR="008B5439" w:rsidRPr="00592747" w:rsidRDefault="008B5439" w:rsidP="001432AF">
      <w:pPr>
        <w:widowControl w:val="0"/>
        <w:ind w:firstLine="709"/>
        <w:jc w:val="both"/>
        <w:rPr>
          <w:sz w:val="28"/>
          <w:szCs w:val="28"/>
        </w:rPr>
      </w:pPr>
    </w:p>
    <w:p w:rsidR="00F3268F" w:rsidRDefault="00F3268F" w:rsidP="001432AF">
      <w:pPr>
        <w:widowControl w:val="0"/>
        <w:jc w:val="both"/>
        <w:rPr>
          <w:b/>
          <w:sz w:val="28"/>
          <w:szCs w:val="28"/>
        </w:rPr>
      </w:pPr>
    </w:p>
    <w:p w:rsidR="00F3268F" w:rsidRDefault="00F3268F" w:rsidP="001432AF">
      <w:pPr>
        <w:widowControl w:val="0"/>
        <w:jc w:val="both"/>
        <w:rPr>
          <w:b/>
          <w:sz w:val="28"/>
          <w:szCs w:val="28"/>
        </w:rPr>
      </w:pPr>
    </w:p>
    <w:p w:rsidR="008B5439" w:rsidRPr="00592747" w:rsidRDefault="00F3268F" w:rsidP="001432A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79BA">
        <w:rPr>
          <w:b/>
          <w:sz w:val="28"/>
          <w:szCs w:val="28"/>
        </w:rPr>
        <w:t>л</w:t>
      </w:r>
      <w:r w:rsidR="008B5439" w:rsidRPr="00592747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8B5439" w:rsidRPr="00592747">
        <w:rPr>
          <w:b/>
          <w:sz w:val="28"/>
          <w:szCs w:val="28"/>
        </w:rPr>
        <w:t xml:space="preserve"> Михайловского муниципального района</w:t>
      </w:r>
    </w:p>
    <w:p w:rsidR="00992E2A" w:rsidRPr="00592747" w:rsidRDefault="008B5439" w:rsidP="00DE79BA">
      <w:pPr>
        <w:widowControl w:val="0"/>
        <w:jc w:val="both"/>
        <w:rPr>
          <w:b/>
          <w:sz w:val="28"/>
          <w:szCs w:val="28"/>
        </w:rPr>
      </w:pPr>
      <w:r w:rsidRPr="00592747">
        <w:rPr>
          <w:b/>
          <w:sz w:val="28"/>
          <w:szCs w:val="28"/>
        </w:rPr>
        <w:t>Глав</w:t>
      </w:r>
      <w:r w:rsidR="00F3268F">
        <w:rPr>
          <w:b/>
          <w:sz w:val="28"/>
          <w:szCs w:val="28"/>
        </w:rPr>
        <w:t>а</w:t>
      </w:r>
      <w:r w:rsidRPr="00592747">
        <w:rPr>
          <w:b/>
          <w:sz w:val="28"/>
          <w:szCs w:val="28"/>
        </w:rPr>
        <w:t xml:space="preserve"> администрации района                                                  </w:t>
      </w:r>
      <w:r w:rsidR="00D60F82" w:rsidRPr="00592747">
        <w:rPr>
          <w:b/>
          <w:sz w:val="28"/>
          <w:szCs w:val="28"/>
        </w:rPr>
        <w:t xml:space="preserve">  </w:t>
      </w:r>
      <w:r w:rsidRPr="00592747">
        <w:rPr>
          <w:b/>
          <w:sz w:val="28"/>
          <w:szCs w:val="28"/>
        </w:rPr>
        <w:t xml:space="preserve">     </w:t>
      </w:r>
      <w:r w:rsidR="00D16EA8">
        <w:rPr>
          <w:b/>
          <w:sz w:val="28"/>
          <w:szCs w:val="28"/>
        </w:rPr>
        <w:t xml:space="preserve">   </w:t>
      </w:r>
      <w:r w:rsidR="00F3268F">
        <w:rPr>
          <w:b/>
          <w:sz w:val="28"/>
          <w:szCs w:val="28"/>
        </w:rPr>
        <w:t>В.В.Архипов</w:t>
      </w:r>
    </w:p>
    <w:sectPr w:rsidR="00992E2A" w:rsidRPr="00592747" w:rsidSect="00DE79BA">
      <w:pgSz w:w="11906" w:h="16838" w:code="9"/>
      <w:pgMar w:top="1134" w:right="851" w:bottom="1134" w:left="1418" w:header="283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A9" w:rsidRDefault="00ED4FA9">
      <w:r>
        <w:separator/>
      </w:r>
    </w:p>
  </w:endnote>
  <w:endnote w:type="continuationSeparator" w:id="1">
    <w:p w:rsidR="00ED4FA9" w:rsidRDefault="00ED4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A9" w:rsidRDefault="00ED4FA9">
      <w:r>
        <w:separator/>
      </w:r>
    </w:p>
  </w:footnote>
  <w:footnote w:type="continuationSeparator" w:id="1">
    <w:p w:rsidR="00ED4FA9" w:rsidRDefault="00ED4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B5" w:rsidRDefault="005C5BB5" w:rsidP="00931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5BB5" w:rsidRDefault="005C5B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2798"/>
      <w:docPartObj>
        <w:docPartGallery w:val="Page Numbers (Top of Page)"/>
        <w:docPartUnique/>
      </w:docPartObj>
    </w:sdtPr>
    <w:sdtContent>
      <w:p w:rsidR="005C5BB5" w:rsidRDefault="005C5BB5" w:rsidP="00DE79BA">
        <w:pPr>
          <w:pStyle w:val="a6"/>
          <w:jc w:val="center"/>
          <w:rPr>
            <w:rFonts w:asciiTheme="minorHAnsi" w:hAnsiTheme="minorHAnsi"/>
          </w:rPr>
        </w:pPr>
      </w:p>
      <w:p w:rsidR="005C5BB5" w:rsidRPr="00DE79BA" w:rsidRDefault="005C5BB5" w:rsidP="005C5BB5">
        <w:pPr>
          <w:pStyle w:val="a6"/>
          <w:jc w:val="center"/>
          <w:rPr>
            <w:rFonts w:asciiTheme="minorHAnsi" w:hAnsiTheme="minorHAnsi"/>
          </w:rPr>
        </w:pPr>
        <w:fldSimple w:instr=" PAGE   \* MERGEFORMAT ">
          <w:r w:rsidR="00C44C4F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</w:rPr>
    </w:lvl>
  </w:abstractNum>
  <w:abstractNum w:abstractNumId="1">
    <w:nsid w:val="00376B22"/>
    <w:multiLevelType w:val="hybridMultilevel"/>
    <w:tmpl w:val="7C8E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747"/>
    <w:multiLevelType w:val="hybridMultilevel"/>
    <w:tmpl w:val="9A9CF9DA"/>
    <w:lvl w:ilvl="0" w:tplc="AEF0DD3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1701344C"/>
    <w:multiLevelType w:val="hybridMultilevel"/>
    <w:tmpl w:val="C0B6B5CC"/>
    <w:lvl w:ilvl="0" w:tplc="6C3219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5E4290"/>
    <w:multiLevelType w:val="hybridMultilevel"/>
    <w:tmpl w:val="AFD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529D"/>
    <w:multiLevelType w:val="hybridMultilevel"/>
    <w:tmpl w:val="3C2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C390A"/>
    <w:multiLevelType w:val="hybridMultilevel"/>
    <w:tmpl w:val="A5B45D40"/>
    <w:lvl w:ilvl="0" w:tplc="F9921DF4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6D162E46"/>
    <w:multiLevelType w:val="hybridMultilevel"/>
    <w:tmpl w:val="A4303DE2"/>
    <w:lvl w:ilvl="0" w:tplc="13BA2DA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51755A"/>
    <w:multiLevelType w:val="hybridMultilevel"/>
    <w:tmpl w:val="6E9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67B49"/>
    <w:multiLevelType w:val="multilevel"/>
    <w:tmpl w:val="471ED7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CA2B07"/>
    <w:rsid w:val="00010FE0"/>
    <w:rsid w:val="00020F93"/>
    <w:rsid w:val="00026749"/>
    <w:rsid w:val="00032B4C"/>
    <w:rsid w:val="0005017D"/>
    <w:rsid w:val="00070F81"/>
    <w:rsid w:val="00073C97"/>
    <w:rsid w:val="0007560B"/>
    <w:rsid w:val="0008013A"/>
    <w:rsid w:val="000A1BB9"/>
    <w:rsid w:val="000A266B"/>
    <w:rsid w:val="000A60E8"/>
    <w:rsid w:val="000A6857"/>
    <w:rsid w:val="000B06FF"/>
    <w:rsid w:val="000B15A0"/>
    <w:rsid w:val="000C0148"/>
    <w:rsid w:val="000D4BE4"/>
    <w:rsid w:val="000D6412"/>
    <w:rsid w:val="000E06A3"/>
    <w:rsid w:val="000E4C07"/>
    <w:rsid w:val="000F7A08"/>
    <w:rsid w:val="00100F5F"/>
    <w:rsid w:val="001125A3"/>
    <w:rsid w:val="001157B0"/>
    <w:rsid w:val="00116096"/>
    <w:rsid w:val="00124786"/>
    <w:rsid w:val="00141162"/>
    <w:rsid w:val="001432AF"/>
    <w:rsid w:val="00151D55"/>
    <w:rsid w:val="001631DC"/>
    <w:rsid w:val="00173F8C"/>
    <w:rsid w:val="001A2695"/>
    <w:rsid w:val="001B16DC"/>
    <w:rsid w:val="001B4723"/>
    <w:rsid w:val="001E5F43"/>
    <w:rsid w:val="00201ABE"/>
    <w:rsid w:val="00222F87"/>
    <w:rsid w:val="00223E6E"/>
    <w:rsid w:val="00224B94"/>
    <w:rsid w:val="00235D51"/>
    <w:rsid w:val="00237ACF"/>
    <w:rsid w:val="00270364"/>
    <w:rsid w:val="00272D1E"/>
    <w:rsid w:val="00287D3E"/>
    <w:rsid w:val="00294D09"/>
    <w:rsid w:val="002C4C2B"/>
    <w:rsid w:val="002C5529"/>
    <w:rsid w:val="002D5055"/>
    <w:rsid w:val="002F0ADE"/>
    <w:rsid w:val="002F1D7A"/>
    <w:rsid w:val="00320C24"/>
    <w:rsid w:val="00321B76"/>
    <w:rsid w:val="003246CC"/>
    <w:rsid w:val="00324CDC"/>
    <w:rsid w:val="0032768D"/>
    <w:rsid w:val="003505BE"/>
    <w:rsid w:val="003731FF"/>
    <w:rsid w:val="00385571"/>
    <w:rsid w:val="00392E49"/>
    <w:rsid w:val="003B5C2C"/>
    <w:rsid w:val="003C16BF"/>
    <w:rsid w:val="003D6CDB"/>
    <w:rsid w:val="003E13A1"/>
    <w:rsid w:val="003F0F3D"/>
    <w:rsid w:val="00406861"/>
    <w:rsid w:val="00410456"/>
    <w:rsid w:val="00417585"/>
    <w:rsid w:val="0042383C"/>
    <w:rsid w:val="004248E1"/>
    <w:rsid w:val="00437DC0"/>
    <w:rsid w:val="00445DED"/>
    <w:rsid w:val="00483DCB"/>
    <w:rsid w:val="0048727F"/>
    <w:rsid w:val="00497C91"/>
    <w:rsid w:val="004A72E3"/>
    <w:rsid w:val="004B6493"/>
    <w:rsid w:val="004C45AB"/>
    <w:rsid w:val="004E35E0"/>
    <w:rsid w:val="004F12DA"/>
    <w:rsid w:val="00525ACA"/>
    <w:rsid w:val="00542B42"/>
    <w:rsid w:val="00543727"/>
    <w:rsid w:val="00592747"/>
    <w:rsid w:val="005A0A3A"/>
    <w:rsid w:val="005A13F8"/>
    <w:rsid w:val="005C5BB5"/>
    <w:rsid w:val="005D3A10"/>
    <w:rsid w:val="005D609B"/>
    <w:rsid w:val="005D6699"/>
    <w:rsid w:val="005E05A0"/>
    <w:rsid w:val="005F3CBB"/>
    <w:rsid w:val="0060606C"/>
    <w:rsid w:val="0061619B"/>
    <w:rsid w:val="006233F3"/>
    <w:rsid w:val="00623686"/>
    <w:rsid w:val="00623B8B"/>
    <w:rsid w:val="00650F86"/>
    <w:rsid w:val="00651420"/>
    <w:rsid w:val="00655F4F"/>
    <w:rsid w:val="00663E28"/>
    <w:rsid w:val="0066709E"/>
    <w:rsid w:val="006760B4"/>
    <w:rsid w:val="006911F0"/>
    <w:rsid w:val="00693BEE"/>
    <w:rsid w:val="006940E0"/>
    <w:rsid w:val="006B75B6"/>
    <w:rsid w:val="006D0379"/>
    <w:rsid w:val="006E738E"/>
    <w:rsid w:val="00700613"/>
    <w:rsid w:val="007153EC"/>
    <w:rsid w:val="00717364"/>
    <w:rsid w:val="00730DC0"/>
    <w:rsid w:val="00731DE1"/>
    <w:rsid w:val="0073771D"/>
    <w:rsid w:val="00752C0D"/>
    <w:rsid w:val="007531F9"/>
    <w:rsid w:val="007547D1"/>
    <w:rsid w:val="007602EB"/>
    <w:rsid w:val="00763ADB"/>
    <w:rsid w:val="00796DF2"/>
    <w:rsid w:val="007A4D88"/>
    <w:rsid w:val="007C342B"/>
    <w:rsid w:val="007D453F"/>
    <w:rsid w:val="007E0F34"/>
    <w:rsid w:val="007E14EC"/>
    <w:rsid w:val="00805F7A"/>
    <w:rsid w:val="00834663"/>
    <w:rsid w:val="00837261"/>
    <w:rsid w:val="00860EA4"/>
    <w:rsid w:val="00860F6D"/>
    <w:rsid w:val="00872B20"/>
    <w:rsid w:val="00883FFB"/>
    <w:rsid w:val="00893E17"/>
    <w:rsid w:val="008A0003"/>
    <w:rsid w:val="008A552D"/>
    <w:rsid w:val="008B5439"/>
    <w:rsid w:val="008C4F33"/>
    <w:rsid w:val="008D0A51"/>
    <w:rsid w:val="008E18D2"/>
    <w:rsid w:val="008E1CE4"/>
    <w:rsid w:val="0091477F"/>
    <w:rsid w:val="00922F74"/>
    <w:rsid w:val="00931543"/>
    <w:rsid w:val="00934404"/>
    <w:rsid w:val="00974958"/>
    <w:rsid w:val="0099072B"/>
    <w:rsid w:val="00992E2A"/>
    <w:rsid w:val="00993080"/>
    <w:rsid w:val="009966E9"/>
    <w:rsid w:val="009B0F19"/>
    <w:rsid w:val="009B754D"/>
    <w:rsid w:val="009D635D"/>
    <w:rsid w:val="009F29D9"/>
    <w:rsid w:val="00A00894"/>
    <w:rsid w:val="00A02AF9"/>
    <w:rsid w:val="00A06FEA"/>
    <w:rsid w:val="00A14633"/>
    <w:rsid w:val="00A207BF"/>
    <w:rsid w:val="00A32865"/>
    <w:rsid w:val="00A41B95"/>
    <w:rsid w:val="00A42D93"/>
    <w:rsid w:val="00A455BB"/>
    <w:rsid w:val="00A53CD9"/>
    <w:rsid w:val="00A805C3"/>
    <w:rsid w:val="00A807AC"/>
    <w:rsid w:val="00A8448B"/>
    <w:rsid w:val="00A9223D"/>
    <w:rsid w:val="00AA26D4"/>
    <w:rsid w:val="00AA5F8B"/>
    <w:rsid w:val="00AA7044"/>
    <w:rsid w:val="00AC770B"/>
    <w:rsid w:val="00AD3C44"/>
    <w:rsid w:val="00AE3D99"/>
    <w:rsid w:val="00AE7DE3"/>
    <w:rsid w:val="00AF3F43"/>
    <w:rsid w:val="00B01353"/>
    <w:rsid w:val="00B26DAF"/>
    <w:rsid w:val="00B3301F"/>
    <w:rsid w:val="00B51C39"/>
    <w:rsid w:val="00B613E3"/>
    <w:rsid w:val="00B649C7"/>
    <w:rsid w:val="00B92877"/>
    <w:rsid w:val="00B94B29"/>
    <w:rsid w:val="00BA0AEE"/>
    <w:rsid w:val="00BA54D3"/>
    <w:rsid w:val="00BB1A85"/>
    <w:rsid w:val="00BB4ABA"/>
    <w:rsid w:val="00BB7B43"/>
    <w:rsid w:val="00BC2F01"/>
    <w:rsid w:val="00BD0438"/>
    <w:rsid w:val="00BD6D15"/>
    <w:rsid w:val="00BE73E1"/>
    <w:rsid w:val="00BF78E8"/>
    <w:rsid w:val="00C03FC6"/>
    <w:rsid w:val="00C13E38"/>
    <w:rsid w:val="00C24AF7"/>
    <w:rsid w:val="00C33065"/>
    <w:rsid w:val="00C44C4F"/>
    <w:rsid w:val="00C44EE0"/>
    <w:rsid w:val="00C46DA5"/>
    <w:rsid w:val="00C47269"/>
    <w:rsid w:val="00C51AF3"/>
    <w:rsid w:val="00C521B8"/>
    <w:rsid w:val="00C637F2"/>
    <w:rsid w:val="00C734DC"/>
    <w:rsid w:val="00C74A77"/>
    <w:rsid w:val="00C77BA3"/>
    <w:rsid w:val="00C96D64"/>
    <w:rsid w:val="00CA2B07"/>
    <w:rsid w:val="00CA43D7"/>
    <w:rsid w:val="00CC3F5F"/>
    <w:rsid w:val="00CD2D7D"/>
    <w:rsid w:val="00CD6D97"/>
    <w:rsid w:val="00CE1EF4"/>
    <w:rsid w:val="00CF55D3"/>
    <w:rsid w:val="00D14324"/>
    <w:rsid w:val="00D16EA8"/>
    <w:rsid w:val="00D36BA0"/>
    <w:rsid w:val="00D5291E"/>
    <w:rsid w:val="00D60F82"/>
    <w:rsid w:val="00D82877"/>
    <w:rsid w:val="00DC6E99"/>
    <w:rsid w:val="00DD2B81"/>
    <w:rsid w:val="00DD2CE8"/>
    <w:rsid w:val="00DE2C1C"/>
    <w:rsid w:val="00DE4EF2"/>
    <w:rsid w:val="00DE7303"/>
    <w:rsid w:val="00DE79BA"/>
    <w:rsid w:val="00E00274"/>
    <w:rsid w:val="00E005C6"/>
    <w:rsid w:val="00E0441E"/>
    <w:rsid w:val="00E05FD3"/>
    <w:rsid w:val="00E24662"/>
    <w:rsid w:val="00E47ECA"/>
    <w:rsid w:val="00E62267"/>
    <w:rsid w:val="00E766F1"/>
    <w:rsid w:val="00E839B2"/>
    <w:rsid w:val="00E929E6"/>
    <w:rsid w:val="00EA21E3"/>
    <w:rsid w:val="00EA2C5C"/>
    <w:rsid w:val="00EA4FF4"/>
    <w:rsid w:val="00EA5E21"/>
    <w:rsid w:val="00EC08D0"/>
    <w:rsid w:val="00ED4FA9"/>
    <w:rsid w:val="00ED7E95"/>
    <w:rsid w:val="00EE291C"/>
    <w:rsid w:val="00EE6FE2"/>
    <w:rsid w:val="00EF6A95"/>
    <w:rsid w:val="00F030E3"/>
    <w:rsid w:val="00F06FDC"/>
    <w:rsid w:val="00F13078"/>
    <w:rsid w:val="00F243DB"/>
    <w:rsid w:val="00F3268F"/>
    <w:rsid w:val="00F36788"/>
    <w:rsid w:val="00F459DD"/>
    <w:rsid w:val="00F52D4D"/>
    <w:rsid w:val="00F758E9"/>
    <w:rsid w:val="00F83FC3"/>
    <w:rsid w:val="00FA4B33"/>
    <w:rsid w:val="00FB50F5"/>
    <w:rsid w:val="00FD376A"/>
    <w:rsid w:val="00FE15D3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B07"/>
    <w:rPr>
      <w:sz w:val="24"/>
      <w:szCs w:val="24"/>
    </w:rPr>
  </w:style>
  <w:style w:type="paragraph" w:styleId="2">
    <w:name w:val="heading 2"/>
    <w:basedOn w:val="a"/>
    <w:link w:val="20"/>
    <w:qFormat/>
    <w:rsid w:val="00931543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31543"/>
    <w:rPr>
      <w:bCs/>
      <w:sz w:val="22"/>
      <w:szCs w:val="36"/>
      <w:lang w:bidi="ar-SA"/>
    </w:rPr>
  </w:style>
  <w:style w:type="paragraph" w:styleId="a3">
    <w:name w:val="Body Text"/>
    <w:basedOn w:val="a"/>
    <w:link w:val="a4"/>
    <w:rsid w:val="00CA2B07"/>
    <w:rPr>
      <w:spacing w:val="-5"/>
    </w:rPr>
  </w:style>
  <w:style w:type="character" w:customStyle="1" w:styleId="a4">
    <w:name w:val="Основной текст Знак"/>
    <w:link w:val="a3"/>
    <w:rsid w:val="00931543"/>
    <w:rPr>
      <w:spacing w:val="-5"/>
      <w:sz w:val="24"/>
      <w:szCs w:val="24"/>
      <w:lang w:val="ru-RU" w:eastAsia="ru-RU" w:bidi="ar-SA"/>
    </w:rPr>
  </w:style>
  <w:style w:type="paragraph" w:customStyle="1" w:styleId="FR2">
    <w:name w:val="FR2"/>
    <w:rsid w:val="00CA2B07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rsid w:val="0076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31543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31543"/>
    <w:rPr>
      <w:rFonts w:ascii="CG Times" w:hAnsi="CG Times"/>
      <w:lang w:eastAsia="ru-RU" w:bidi="ar-SA"/>
    </w:rPr>
  </w:style>
  <w:style w:type="character" w:styleId="a8">
    <w:name w:val="page number"/>
    <w:basedOn w:val="a0"/>
    <w:rsid w:val="00931543"/>
  </w:style>
  <w:style w:type="paragraph" w:customStyle="1" w:styleId="1">
    <w:name w:val="Абзац списка1"/>
    <w:basedOn w:val="a"/>
    <w:rsid w:val="00931543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93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543"/>
    <w:rPr>
      <w:sz w:val="24"/>
      <w:szCs w:val="24"/>
      <w:lang w:bidi="ar-SA"/>
    </w:rPr>
  </w:style>
  <w:style w:type="paragraph" w:styleId="ab">
    <w:name w:val="Balloon Text"/>
    <w:basedOn w:val="a"/>
    <w:link w:val="ac"/>
    <w:semiHidden/>
    <w:unhideWhenUsed/>
    <w:rsid w:val="0093154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931543"/>
    <w:rPr>
      <w:rFonts w:ascii="Tahoma" w:hAnsi="Tahoma"/>
      <w:sz w:val="16"/>
      <w:szCs w:val="16"/>
      <w:lang w:bidi="ar-SA"/>
    </w:rPr>
  </w:style>
  <w:style w:type="paragraph" w:customStyle="1" w:styleId="ConsPlusTitle">
    <w:name w:val="ConsPlusTitle"/>
    <w:rsid w:val="0093154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annotation text"/>
    <w:basedOn w:val="a"/>
    <w:link w:val="ae"/>
    <w:semiHidden/>
    <w:unhideWhenUsed/>
    <w:rsid w:val="00931543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931543"/>
    <w:rPr>
      <w:lang w:bidi="ar-SA"/>
    </w:rPr>
  </w:style>
  <w:style w:type="paragraph" w:customStyle="1" w:styleId="ConsPlusCell">
    <w:name w:val="ConsPlusCell"/>
    <w:rsid w:val="009315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1">
    <w:name w:val="Основной текст (11)_"/>
    <w:link w:val="110"/>
    <w:locked/>
    <w:rsid w:val="00931543"/>
    <w:rPr>
      <w:rFonts w:ascii="Corbel" w:hAnsi="Corbel"/>
      <w:noProof/>
      <w:sz w:val="19"/>
      <w:szCs w:val="19"/>
      <w:shd w:val="clear" w:color="auto" w:fill="FFFFFF"/>
      <w:lang w:bidi="ar-SA"/>
    </w:rPr>
  </w:style>
  <w:style w:type="paragraph" w:customStyle="1" w:styleId="110">
    <w:name w:val="Основной текст (11)"/>
    <w:basedOn w:val="a"/>
    <w:link w:val="11"/>
    <w:rsid w:val="00931543"/>
    <w:pPr>
      <w:shd w:val="clear" w:color="auto" w:fill="FFFFFF"/>
      <w:spacing w:line="240" w:lineRule="atLeast"/>
    </w:pPr>
    <w:rPr>
      <w:rFonts w:ascii="Corbel" w:hAnsi="Corbel"/>
      <w:noProof/>
      <w:sz w:val="19"/>
      <w:szCs w:val="19"/>
      <w:shd w:val="clear" w:color="auto" w:fill="FFFFFF"/>
    </w:rPr>
  </w:style>
  <w:style w:type="character" w:customStyle="1" w:styleId="3">
    <w:name w:val="Заголовок №3_"/>
    <w:link w:val="30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rsid w:val="00931543"/>
    <w:pPr>
      <w:shd w:val="clear" w:color="auto" w:fill="FFFFFF"/>
      <w:spacing w:before="480" w:after="60" w:line="240" w:lineRule="atLeast"/>
      <w:ind w:hanging="340"/>
      <w:outlineLvl w:val="2"/>
    </w:pPr>
    <w:rPr>
      <w:spacing w:val="-5"/>
      <w:sz w:val="23"/>
      <w:szCs w:val="23"/>
      <w:shd w:val="clear" w:color="auto" w:fill="FFFFFF"/>
    </w:rPr>
  </w:style>
  <w:style w:type="character" w:customStyle="1" w:styleId="12">
    <w:name w:val="Основной текст (12)_"/>
    <w:link w:val="12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locked/>
    <w:rsid w:val="00931543"/>
    <w:rPr>
      <w:rFonts w:ascii="Corbel" w:hAnsi="Corbel"/>
      <w:i/>
      <w:iCs/>
      <w:noProof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931543"/>
    <w:pPr>
      <w:shd w:val="clear" w:color="auto" w:fill="FFFFFF"/>
      <w:spacing w:line="240" w:lineRule="atLeast"/>
    </w:pPr>
    <w:rPr>
      <w:rFonts w:ascii="Corbel" w:hAnsi="Corbel"/>
      <w:i/>
      <w:iCs/>
      <w:noProof/>
      <w:sz w:val="19"/>
      <w:szCs w:val="19"/>
      <w:shd w:val="clear" w:color="auto" w:fill="FFFFFF"/>
    </w:rPr>
  </w:style>
  <w:style w:type="character" w:customStyle="1" w:styleId="8">
    <w:name w:val="Основной текст (8) + Не курсив"/>
    <w:rsid w:val="00931543"/>
    <w:rPr>
      <w:rFonts w:ascii="Times New Roman" w:hAnsi="Times New Roman" w:cs="Times New Roman"/>
      <w:spacing w:val="-4"/>
      <w:sz w:val="19"/>
      <w:szCs w:val="19"/>
    </w:rPr>
  </w:style>
  <w:style w:type="character" w:customStyle="1" w:styleId="6">
    <w:name w:val="Основной текст (6)_"/>
    <w:link w:val="60"/>
    <w:locked/>
    <w:rsid w:val="00931543"/>
    <w:rPr>
      <w:b/>
      <w:bCs/>
      <w:spacing w:val="-4"/>
      <w:sz w:val="19"/>
      <w:szCs w:val="19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31543"/>
    <w:pPr>
      <w:shd w:val="clear" w:color="auto" w:fill="FFFFFF"/>
      <w:spacing w:line="230" w:lineRule="exact"/>
      <w:jc w:val="right"/>
    </w:pPr>
    <w:rPr>
      <w:b/>
      <w:bCs/>
      <w:spacing w:val="-4"/>
      <w:sz w:val="19"/>
      <w:szCs w:val="19"/>
      <w:shd w:val="clear" w:color="auto" w:fill="FFFFFF"/>
    </w:rPr>
  </w:style>
  <w:style w:type="character" w:customStyle="1" w:styleId="10">
    <w:name w:val="Основной текст (10)_"/>
    <w:link w:val="100"/>
    <w:locked/>
    <w:rsid w:val="00931543"/>
    <w:rPr>
      <w:rFonts w:ascii="Corbel" w:hAnsi="Corbel"/>
      <w:noProof/>
      <w:shd w:val="clear" w:color="auto" w:fill="FFFFFF"/>
      <w:lang w:bidi="ar-SA"/>
    </w:rPr>
  </w:style>
  <w:style w:type="paragraph" w:customStyle="1" w:styleId="100">
    <w:name w:val="Основной текст (10)"/>
    <w:basedOn w:val="a"/>
    <w:link w:val="10"/>
    <w:rsid w:val="00931543"/>
    <w:pPr>
      <w:shd w:val="clear" w:color="auto" w:fill="FFFFFF"/>
      <w:spacing w:line="240" w:lineRule="atLeast"/>
    </w:pPr>
    <w:rPr>
      <w:rFonts w:ascii="Corbel" w:hAnsi="Corbel"/>
      <w:noProof/>
      <w:sz w:val="20"/>
      <w:szCs w:val="20"/>
      <w:shd w:val="clear" w:color="auto" w:fill="FFFFFF"/>
    </w:rPr>
  </w:style>
  <w:style w:type="character" w:customStyle="1" w:styleId="21">
    <w:name w:val="Заголовок №2_"/>
    <w:link w:val="22"/>
    <w:locked/>
    <w:rsid w:val="00931543"/>
    <w:rPr>
      <w:b/>
      <w:bCs/>
      <w:spacing w:val="-5"/>
      <w:sz w:val="23"/>
      <w:szCs w:val="23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931543"/>
    <w:pPr>
      <w:shd w:val="clear" w:color="auto" w:fill="FFFFFF"/>
      <w:spacing w:after="300" w:line="240" w:lineRule="atLeast"/>
      <w:jc w:val="center"/>
      <w:outlineLvl w:val="1"/>
    </w:pPr>
    <w:rPr>
      <w:b/>
      <w:bCs/>
      <w:spacing w:val="-5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1"/>
    <w:locked/>
    <w:rsid w:val="00931543"/>
    <w:rPr>
      <w:spacing w:val="-5"/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rsid w:val="00931543"/>
    <w:pPr>
      <w:shd w:val="clear" w:color="auto" w:fill="FFFFFF"/>
      <w:spacing w:before="300" w:line="274" w:lineRule="exact"/>
      <w:jc w:val="both"/>
    </w:pPr>
    <w:rPr>
      <w:spacing w:val="-5"/>
      <w:sz w:val="23"/>
      <w:szCs w:val="23"/>
      <w:shd w:val="clear" w:color="auto" w:fill="FFFFFF"/>
    </w:rPr>
  </w:style>
  <w:style w:type="character" w:customStyle="1" w:styleId="af">
    <w:name w:val="Колонтитул_"/>
    <w:link w:val="af0"/>
    <w:locked/>
    <w:rsid w:val="00931543"/>
    <w:rPr>
      <w:shd w:val="clear" w:color="auto" w:fill="FFFFFF"/>
      <w:lang w:bidi="ar-SA"/>
    </w:rPr>
  </w:style>
  <w:style w:type="paragraph" w:customStyle="1" w:styleId="af0">
    <w:name w:val="Колонтитул"/>
    <w:basedOn w:val="a"/>
    <w:link w:val="af"/>
    <w:rsid w:val="00931543"/>
    <w:pPr>
      <w:shd w:val="clear" w:color="auto" w:fill="FFFFFF"/>
    </w:pPr>
    <w:rPr>
      <w:sz w:val="20"/>
      <w:szCs w:val="20"/>
      <w:shd w:val="clear" w:color="auto" w:fill="FFFFFF"/>
    </w:rPr>
  </w:style>
  <w:style w:type="character" w:customStyle="1" w:styleId="11pt">
    <w:name w:val="Колонтитул + 11 pt"/>
    <w:rsid w:val="00931543"/>
    <w:rPr>
      <w:rFonts w:ascii="Times New Roman" w:hAnsi="Times New Roman" w:cs="Times New Roman"/>
      <w:spacing w:val="-3"/>
      <w:sz w:val="20"/>
      <w:szCs w:val="20"/>
      <w:shd w:val="clear" w:color="auto" w:fill="FFFFFF"/>
    </w:rPr>
  </w:style>
  <w:style w:type="character" w:customStyle="1" w:styleId="af1">
    <w:name w:val="Сноска_"/>
    <w:link w:val="af2"/>
    <w:locked/>
    <w:rsid w:val="00931543"/>
    <w:rPr>
      <w:spacing w:val="-4"/>
      <w:sz w:val="19"/>
      <w:szCs w:val="19"/>
      <w:shd w:val="clear" w:color="auto" w:fill="FFFFFF"/>
      <w:lang w:bidi="ar-SA"/>
    </w:rPr>
  </w:style>
  <w:style w:type="paragraph" w:customStyle="1" w:styleId="af2">
    <w:name w:val="Сноска"/>
    <w:basedOn w:val="a"/>
    <w:link w:val="af1"/>
    <w:rsid w:val="00931543"/>
    <w:pPr>
      <w:shd w:val="clear" w:color="auto" w:fill="FFFFFF"/>
      <w:spacing w:line="235" w:lineRule="exact"/>
      <w:jc w:val="both"/>
    </w:pPr>
    <w:rPr>
      <w:spacing w:val="-4"/>
      <w:sz w:val="19"/>
      <w:szCs w:val="19"/>
      <w:shd w:val="clear" w:color="auto" w:fill="FFFFFF"/>
    </w:rPr>
  </w:style>
  <w:style w:type="character" w:customStyle="1" w:styleId="13">
    <w:name w:val="Основной текст Знак1"/>
    <w:rsid w:val="00931543"/>
    <w:rPr>
      <w:rFonts w:ascii="Times New Roman" w:hAnsi="Times New Roman"/>
      <w:spacing w:val="-3"/>
      <w:sz w:val="19"/>
      <w:szCs w:val="19"/>
      <w:shd w:val="clear" w:color="auto" w:fill="FFFFFF"/>
    </w:rPr>
  </w:style>
  <w:style w:type="paragraph" w:styleId="af3">
    <w:name w:val="Body Text Indent"/>
    <w:basedOn w:val="a"/>
    <w:link w:val="af4"/>
    <w:rsid w:val="0093154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931543"/>
    <w:rPr>
      <w:sz w:val="24"/>
      <w:szCs w:val="24"/>
      <w:lang w:bidi="ar-SA"/>
    </w:rPr>
  </w:style>
  <w:style w:type="paragraph" w:styleId="af5">
    <w:name w:val="Normal (Web)"/>
    <w:basedOn w:val="a"/>
    <w:unhideWhenUsed/>
    <w:rsid w:val="00931543"/>
    <w:pPr>
      <w:spacing w:before="30" w:after="30"/>
    </w:pPr>
    <w:rPr>
      <w:sz w:val="20"/>
      <w:szCs w:val="20"/>
    </w:rPr>
  </w:style>
  <w:style w:type="character" w:styleId="af6">
    <w:name w:val="Hyperlink"/>
    <w:uiPriority w:val="99"/>
    <w:rsid w:val="00931543"/>
    <w:rPr>
      <w:color w:val="0000FF"/>
      <w:u w:val="single"/>
    </w:rPr>
  </w:style>
  <w:style w:type="paragraph" w:customStyle="1" w:styleId="Default">
    <w:name w:val="Default"/>
    <w:rsid w:val="009315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locked/>
    <w:rsid w:val="00931543"/>
    <w:rPr>
      <w:sz w:val="26"/>
    </w:rPr>
  </w:style>
  <w:style w:type="paragraph" w:styleId="af7">
    <w:name w:val="Plain Text"/>
    <w:basedOn w:val="a"/>
    <w:link w:val="af8"/>
    <w:unhideWhenUsed/>
    <w:rsid w:val="00931543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931543"/>
    <w:rPr>
      <w:rFonts w:ascii="Courier New" w:hAnsi="Courier New"/>
      <w:lang w:bidi="ar-SA"/>
    </w:rPr>
  </w:style>
  <w:style w:type="paragraph" w:customStyle="1" w:styleId="msonormalcxspmiddle">
    <w:name w:val="msonormalcxspmiddle"/>
    <w:basedOn w:val="a"/>
    <w:rsid w:val="009315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31543"/>
    <w:pPr>
      <w:spacing w:before="100" w:beforeAutospacing="1" w:after="100" w:afterAutospacing="1"/>
    </w:pPr>
  </w:style>
  <w:style w:type="character" w:styleId="af9">
    <w:name w:val="FollowedHyperlink"/>
    <w:uiPriority w:val="99"/>
    <w:unhideWhenUsed/>
    <w:rsid w:val="00CD6D97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143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76A9-0CCD-46E6-883A-1AD05BD0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9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1</cp:lastModifiedBy>
  <cp:revision>91</cp:revision>
  <cp:lastPrinted>2018-06-24T22:47:00Z</cp:lastPrinted>
  <dcterms:created xsi:type="dcterms:W3CDTF">2015-07-13T00:39:00Z</dcterms:created>
  <dcterms:modified xsi:type="dcterms:W3CDTF">2018-06-25T05:16:00Z</dcterms:modified>
</cp:coreProperties>
</file>